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46"/>
        <w:gridCol w:w="4708"/>
      </w:tblGrid>
      <w:tr w:rsidR="005B7583" w:rsidRPr="005B7583" w14:paraId="6802222D" w14:textId="77777777" w:rsidTr="0078773A">
        <w:tc>
          <w:tcPr>
            <w:tcW w:w="4647" w:type="dxa"/>
            <w:shd w:val="clear" w:color="auto" w:fill="auto"/>
          </w:tcPr>
          <w:p w14:paraId="1DA91C0D" w14:textId="77777777" w:rsidR="005B7583" w:rsidRPr="005B7583" w:rsidRDefault="005B7583" w:rsidP="005B7583">
            <w:pPr>
              <w:widowControl w:val="0"/>
              <w:spacing w:after="0" w:line="240" w:lineRule="exact"/>
              <w:jc w:val="both"/>
              <w:rPr>
                <w:rFonts w:ascii="Times New Roman" w:eastAsia="Times New Roman" w:hAnsi="Times New Roman" w:cs="Times New Roman"/>
                <w:sz w:val="28"/>
                <w:szCs w:val="28"/>
                <w:lang w:eastAsia="ru-RU"/>
              </w:rPr>
            </w:pPr>
          </w:p>
        </w:tc>
        <w:tc>
          <w:tcPr>
            <w:tcW w:w="4709" w:type="dxa"/>
            <w:shd w:val="clear" w:color="auto" w:fill="auto"/>
          </w:tcPr>
          <w:p w14:paraId="7BA5D7D1" w14:textId="77777777" w:rsidR="005B7583" w:rsidRPr="00D2417D" w:rsidRDefault="005B7583" w:rsidP="005B7583">
            <w:pPr>
              <w:tabs>
                <w:tab w:val="left" w:pos="7380"/>
              </w:tabs>
              <w:spacing w:after="0" w:line="240" w:lineRule="auto"/>
              <w:ind w:left="35" w:hanging="35"/>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УТВЕРЖДЕНО</w:t>
            </w:r>
          </w:p>
          <w:p w14:paraId="24555680" w14:textId="77777777" w:rsidR="005B7583" w:rsidRPr="00D2417D"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решением Думы Шпаковского</w:t>
            </w:r>
          </w:p>
          <w:p w14:paraId="78E443CA" w14:textId="77777777" w:rsidR="005B7583" w:rsidRPr="00D2417D"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муниципального округа</w:t>
            </w:r>
          </w:p>
          <w:p w14:paraId="68098DAC" w14:textId="77777777" w:rsidR="005B7583" w:rsidRPr="00D2417D"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Ставропольского края</w:t>
            </w:r>
          </w:p>
          <w:p w14:paraId="518CF1E6" w14:textId="7B98E210" w:rsidR="005B7583" w:rsidRPr="005B7583" w:rsidRDefault="005B7583" w:rsidP="005B7583">
            <w:pPr>
              <w:widowControl w:val="0"/>
              <w:spacing w:after="0" w:line="240" w:lineRule="exact"/>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 xml:space="preserve">от </w:t>
            </w:r>
            <w:r w:rsidR="00567C1A">
              <w:rPr>
                <w:rFonts w:ascii="Times New Roman" w:eastAsia="Times New Roman" w:hAnsi="Times New Roman" w:cs="Times New Roman"/>
                <w:sz w:val="28"/>
                <w:szCs w:val="28"/>
                <w:lang w:eastAsia="ru-RU"/>
              </w:rPr>
              <w:t>15 апреля 2026 г.</w:t>
            </w:r>
            <w:r w:rsidRPr="00D2417D">
              <w:rPr>
                <w:rFonts w:ascii="Times New Roman" w:eastAsia="Times New Roman" w:hAnsi="Times New Roman" w:cs="Times New Roman"/>
                <w:sz w:val="28"/>
                <w:szCs w:val="28"/>
                <w:lang w:eastAsia="ru-RU"/>
              </w:rPr>
              <w:t xml:space="preserve"> №</w:t>
            </w:r>
            <w:r w:rsidRPr="005B7583">
              <w:rPr>
                <w:rFonts w:ascii="Times New Roman" w:eastAsia="Times New Roman" w:hAnsi="Times New Roman" w:cs="Times New Roman"/>
                <w:sz w:val="28"/>
                <w:szCs w:val="28"/>
                <w:lang w:eastAsia="ru-RU"/>
              </w:rPr>
              <w:t xml:space="preserve"> </w:t>
            </w:r>
            <w:r w:rsidR="00567C1A">
              <w:rPr>
                <w:rFonts w:ascii="Times New Roman" w:eastAsia="Times New Roman" w:hAnsi="Times New Roman" w:cs="Times New Roman"/>
                <w:sz w:val="28"/>
                <w:szCs w:val="28"/>
                <w:lang w:eastAsia="ru-RU"/>
              </w:rPr>
              <w:t>79</w:t>
            </w:r>
          </w:p>
          <w:p w14:paraId="2728EC68" w14:textId="77777777" w:rsidR="005B7583" w:rsidRPr="005B7583" w:rsidRDefault="005B7583" w:rsidP="005B7583">
            <w:pPr>
              <w:widowControl w:val="0"/>
              <w:spacing w:after="0" w:line="240" w:lineRule="exact"/>
              <w:jc w:val="both"/>
              <w:rPr>
                <w:rFonts w:ascii="Times New Roman" w:eastAsia="Times New Roman" w:hAnsi="Times New Roman" w:cs="Times New Roman"/>
                <w:sz w:val="28"/>
                <w:szCs w:val="28"/>
                <w:lang w:eastAsia="ru-RU"/>
              </w:rPr>
            </w:pPr>
          </w:p>
        </w:tc>
      </w:tr>
    </w:tbl>
    <w:p w14:paraId="4B0DF2C8" w14:textId="77777777" w:rsidR="00177CA2" w:rsidRPr="0071577F" w:rsidRDefault="00177CA2" w:rsidP="00177CA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127CA34" w14:textId="77777777" w:rsidR="00177CA2" w:rsidRPr="0071577F" w:rsidRDefault="00177CA2" w:rsidP="00177CA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E852E25" w14:textId="77777777" w:rsidR="00177CA2" w:rsidRPr="0071577F" w:rsidRDefault="00177CA2" w:rsidP="00177CA2">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64801A7" w14:textId="77777777" w:rsidR="00177CA2" w:rsidRPr="00177CA2" w:rsidRDefault="00177CA2" w:rsidP="004D03C6">
      <w:pPr>
        <w:widowControl w:val="0"/>
        <w:autoSpaceDE w:val="0"/>
        <w:autoSpaceDN w:val="0"/>
        <w:adjustRightInd w:val="0"/>
        <w:spacing w:after="0" w:line="240" w:lineRule="exact"/>
        <w:jc w:val="center"/>
        <w:rPr>
          <w:rFonts w:ascii="Times New Roman" w:eastAsia="Times New Roman" w:hAnsi="Times New Roman" w:cs="Times New Roman"/>
          <w:sz w:val="28"/>
          <w:szCs w:val="28"/>
          <w:lang w:eastAsia="ru-RU"/>
        </w:rPr>
      </w:pPr>
      <w:r w:rsidRPr="00177CA2">
        <w:rPr>
          <w:rFonts w:ascii="Times New Roman" w:eastAsia="Times New Roman" w:hAnsi="Times New Roman" w:cs="Times New Roman"/>
          <w:sz w:val="28"/>
          <w:szCs w:val="28"/>
          <w:lang w:eastAsia="ru-RU"/>
        </w:rPr>
        <w:t>ПОЛОЖЕНИЕ</w:t>
      </w:r>
    </w:p>
    <w:p w14:paraId="4374570F" w14:textId="77777777" w:rsidR="00177CA2" w:rsidRPr="00177CA2" w:rsidRDefault="00177CA2" w:rsidP="00F36425">
      <w:pPr>
        <w:widowControl w:val="0"/>
        <w:autoSpaceDE w:val="0"/>
        <w:autoSpaceDN w:val="0"/>
        <w:adjustRightInd w:val="0"/>
        <w:spacing w:after="0" w:line="240" w:lineRule="exact"/>
        <w:jc w:val="both"/>
        <w:rPr>
          <w:rFonts w:ascii="Times New Roman" w:eastAsia="Times New Roman" w:hAnsi="Times New Roman" w:cs="Times New Roman"/>
          <w:sz w:val="28"/>
          <w:szCs w:val="28"/>
          <w:lang w:eastAsia="ru-RU"/>
        </w:rPr>
      </w:pPr>
      <w:r w:rsidRPr="00177CA2">
        <w:rPr>
          <w:rFonts w:ascii="Times New Roman" w:eastAsia="Times New Roman" w:hAnsi="Times New Roman" w:cs="Times New Roman"/>
          <w:sz w:val="28"/>
          <w:szCs w:val="28"/>
          <w:lang w:eastAsia="ru-RU"/>
        </w:rPr>
        <w:t xml:space="preserve">о </w:t>
      </w:r>
      <w:bookmarkStart w:id="0" w:name="_Hlk97296783"/>
      <w:r w:rsidRPr="00177CA2">
        <w:rPr>
          <w:rFonts w:ascii="Times New Roman" w:eastAsia="Times New Roman" w:hAnsi="Times New Roman" w:cs="Times New Roman"/>
          <w:sz w:val="28"/>
          <w:szCs w:val="28"/>
          <w:lang w:eastAsia="ru-RU"/>
        </w:rPr>
        <w:t>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w:t>
      </w:r>
    </w:p>
    <w:bookmarkEnd w:id="0"/>
    <w:p w14:paraId="613CA9CC" w14:textId="77777777" w:rsidR="00177CA2" w:rsidRPr="00177CA2" w:rsidRDefault="00177CA2">
      <w:pPr>
        <w:pStyle w:val="ConsPlusNormal"/>
        <w:jc w:val="both"/>
        <w:rPr>
          <w:rFonts w:ascii="Times New Roman" w:hAnsi="Times New Roman" w:cs="Times New Roman"/>
          <w:sz w:val="28"/>
          <w:szCs w:val="28"/>
        </w:rPr>
      </w:pPr>
    </w:p>
    <w:p w14:paraId="6F4ADEA8" w14:textId="77777777" w:rsidR="00177CA2" w:rsidRPr="00177CA2" w:rsidRDefault="00177CA2">
      <w:pPr>
        <w:pStyle w:val="ConsPlusTitle"/>
        <w:jc w:val="center"/>
        <w:outlineLvl w:val="1"/>
        <w:rPr>
          <w:rFonts w:ascii="Times New Roman" w:hAnsi="Times New Roman" w:cs="Times New Roman"/>
          <w:b w:val="0"/>
          <w:bCs/>
          <w:sz w:val="28"/>
          <w:szCs w:val="28"/>
        </w:rPr>
      </w:pPr>
      <w:r w:rsidRPr="00177CA2">
        <w:rPr>
          <w:rFonts w:ascii="Times New Roman" w:hAnsi="Times New Roman" w:cs="Times New Roman"/>
          <w:b w:val="0"/>
          <w:bCs/>
          <w:sz w:val="28"/>
          <w:szCs w:val="28"/>
        </w:rPr>
        <w:t>I. Общие положения</w:t>
      </w:r>
    </w:p>
    <w:p w14:paraId="264CD449" w14:textId="77777777" w:rsidR="00177CA2" w:rsidRPr="00177CA2" w:rsidRDefault="00177CA2">
      <w:pPr>
        <w:pStyle w:val="ConsPlusNormal"/>
        <w:jc w:val="both"/>
        <w:rPr>
          <w:rFonts w:ascii="Times New Roman" w:hAnsi="Times New Roman" w:cs="Times New Roman"/>
          <w:sz w:val="28"/>
          <w:szCs w:val="28"/>
        </w:rPr>
      </w:pPr>
    </w:p>
    <w:p w14:paraId="6C78B4BB" w14:textId="5B7064BE" w:rsidR="00F36425"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1. Настоящее Положение о 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w:t>
      </w:r>
      <w:r w:rsidR="004A429C">
        <w:rPr>
          <w:rFonts w:ascii="Times New Roman" w:hAnsi="Times New Roman" w:cs="Times New Roman"/>
          <w:sz w:val="28"/>
          <w:szCs w:val="28"/>
        </w:rPr>
        <w:t>в границах</w:t>
      </w:r>
      <w:r w:rsidRPr="00177CA2">
        <w:rPr>
          <w:rFonts w:ascii="Times New Roman" w:hAnsi="Times New Roman" w:cs="Times New Roman"/>
          <w:sz w:val="28"/>
          <w:szCs w:val="28"/>
        </w:rPr>
        <w:t xml:space="preserve"> </w:t>
      </w:r>
      <w:r w:rsidR="00585635" w:rsidRPr="00585635">
        <w:rPr>
          <w:rFonts w:ascii="Times New Roman" w:hAnsi="Times New Roman" w:cs="Times New Roman"/>
          <w:sz w:val="28"/>
          <w:szCs w:val="28"/>
        </w:rPr>
        <w:t>Шпаковского муниципального округа Ставропольского края</w:t>
      </w:r>
      <w:r w:rsidRPr="00177CA2">
        <w:rPr>
          <w:rFonts w:ascii="Times New Roman" w:hAnsi="Times New Roman" w:cs="Times New Roman"/>
          <w:sz w:val="28"/>
          <w:szCs w:val="28"/>
        </w:rPr>
        <w:t xml:space="preserve"> (далее</w:t>
      </w:r>
      <w:r w:rsidR="00F36425">
        <w:rPr>
          <w:rFonts w:ascii="Times New Roman" w:hAnsi="Times New Roman" w:cs="Times New Roman"/>
          <w:sz w:val="28"/>
          <w:szCs w:val="28"/>
        </w:rPr>
        <w:t xml:space="preserve"> соответ</w:t>
      </w:r>
      <w:r w:rsidRPr="00177CA2">
        <w:rPr>
          <w:rFonts w:ascii="Times New Roman" w:hAnsi="Times New Roman" w:cs="Times New Roman"/>
          <w:sz w:val="28"/>
          <w:szCs w:val="28"/>
        </w:rPr>
        <w:t xml:space="preserve">ственно - муниципальный контроль, </w:t>
      </w:r>
      <w:r w:rsidR="00585635">
        <w:rPr>
          <w:rFonts w:ascii="Times New Roman" w:hAnsi="Times New Roman" w:cs="Times New Roman"/>
          <w:sz w:val="28"/>
          <w:szCs w:val="28"/>
        </w:rPr>
        <w:t>Шпаковский муниципальный округ</w:t>
      </w:r>
      <w:r w:rsidRPr="00177CA2">
        <w:rPr>
          <w:rFonts w:ascii="Times New Roman" w:hAnsi="Times New Roman" w:cs="Times New Roman"/>
          <w:sz w:val="28"/>
          <w:szCs w:val="28"/>
        </w:rPr>
        <w:t>)</w:t>
      </w:r>
      <w:r w:rsidR="008E48A2">
        <w:rPr>
          <w:rFonts w:ascii="Times New Roman" w:hAnsi="Times New Roman" w:cs="Times New Roman"/>
          <w:sz w:val="28"/>
          <w:szCs w:val="28"/>
        </w:rPr>
        <w:t>.</w:t>
      </w:r>
    </w:p>
    <w:p w14:paraId="6DBA5D52"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2. Понятия и термины, используемые в настоящем Положении, применяются в значениях, установленных действующими нормами Федерального </w:t>
      </w:r>
      <w:hyperlink r:id="rId7" w:history="1">
        <w:r w:rsidRPr="00585635">
          <w:rPr>
            <w:rFonts w:ascii="Times New Roman" w:hAnsi="Times New Roman" w:cs="Times New Roman"/>
            <w:sz w:val="28"/>
            <w:szCs w:val="28"/>
          </w:rPr>
          <w:t>закона</w:t>
        </w:r>
      </w:hyperlink>
      <w:r w:rsidRPr="00177CA2">
        <w:rPr>
          <w:rFonts w:ascii="Times New Roman" w:hAnsi="Times New Roman" w:cs="Times New Roman"/>
          <w:sz w:val="28"/>
          <w:szCs w:val="28"/>
        </w:rPr>
        <w:t xml:space="preserve"> от 31 июля 2020 года </w:t>
      </w:r>
      <w:r w:rsidR="00585635">
        <w:rPr>
          <w:rFonts w:ascii="Times New Roman" w:hAnsi="Times New Roman" w:cs="Times New Roman"/>
          <w:sz w:val="28"/>
          <w:szCs w:val="28"/>
        </w:rPr>
        <w:t>№</w:t>
      </w:r>
      <w:r w:rsidRPr="00177CA2">
        <w:rPr>
          <w:rFonts w:ascii="Times New Roman" w:hAnsi="Times New Roman" w:cs="Times New Roman"/>
          <w:sz w:val="28"/>
          <w:szCs w:val="28"/>
        </w:rPr>
        <w:t xml:space="preserve"> 248-ФЗ </w:t>
      </w:r>
      <w:r w:rsidR="00585635">
        <w:rPr>
          <w:rFonts w:ascii="Times New Roman" w:hAnsi="Times New Roman" w:cs="Times New Roman"/>
          <w:sz w:val="28"/>
          <w:szCs w:val="28"/>
        </w:rPr>
        <w:t>«</w:t>
      </w:r>
      <w:r w:rsidRPr="00177CA2">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585635">
        <w:rPr>
          <w:rFonts w:ascii="Times New Roman" w:hAnsi="Times New Roman" w:cs="Times New Roman"/>
          <w:sz w:val="28"/>
          <w:szCs w:val="28"/>
        </w:rPr>
        <w:t>»</w:t>
      </w:r>
      <w:r w:rsidRPr="00177CA2">
        <w:rPr>
          <w:rFonts w:ascii="Times New Roman" w:hAnsi="Times New Roman" w:cs="Times New Roman"/>
          <w:sz w:val="28"/>
          <w:szCs w:val="28"/>
        </w:rPr>
        <w:t xml:space="preserve"> </w:t>
      </w:r>
      <w:r w:rsidR="00D21D39">
        <w:rPr>
          <w:rFonts w:ascii="Times New Roman" w:hAnsi="Times New Roman" w:cs="Times New Roman"/>
          <w:sz w:val="28"/>
          <w:szCs w:val="28"/>
        </w:rPr>
        <w:br/>
      </w:r>
      <w:r w:rsidRPr="00177CA2">
        <w:rPr>
          <w:rFonts w:ascii="Times New Roman" w:hAnsi="Times New Roman" w:cs="Times New Roman"/>
          <w:sz w:val="28"/>
          <w:szCs w:val="28"/>
        </w:rPr>
        <w:t xml:space="preserve">(далее - </w:t>
      </w:r>
      <w:bookmarkStart w:id="1" w:name="_Hlk225261029"/>
      <w:r w:rsidRPr="00177CA2">
        <w:rPr>
          <w:rFonts w:ascii="Times New Roman" w:hAnsi="Times New Roman" w:cs="Times New Roman"/>
          <w:sz w:val="28"/>
          <w:szCs w:val="28"/>
        </w:rPr>
        <w:t xml:space="preserve">Федеральный закон </w:t>
      </w:r>
      <w:r w:rsidR="00585635">
        <w:rPr>
          <w:rFonts w:ascii="Times New Roman" w:hAnsi="Times New Roman" w:cs="Times New Roman"/>
          <w:sz w:val="28"/>
          <w:szCs w:val="28"/>
        </w:rPr>
        <w:t>№</w:t>
      </w:r>
      <w:r w:rsidRPr="00177CA2">
        <w:rPr>
          <w:rFonts w:ascii="Times New Roman" w:hAnsi="Times New Roman" w:cs="Times New Roman"/>
          <w:sz w:val="28"/>
          <w:szCs w:val="28"/>
        </w:rPr>
        <w:t xml:space="preserve"> 248-ФЗ</w:t>
      </w:r>
      <w:bookmarkEnd w:id="1"/>
      <w:r w:rsidRPr="00177CA2">
        <w:rPr>
          <w:rFonts w:ascii="Times New Roman" w:hAnsi="Times New Roman" w:cs="Times New Roman"/>
          <w:sz w:val="28"/>
          <w:szCs w:val="28"/>
        </w:rPr>
        <w:t>), законодательства Российской Федерации, законодательства Ставропольского края, муниципальных нормативных правовых актов.</w:t>
      </w:r>
    </w:p>
    <w:p w14:paraId="219B0881" w14:textId="77777777" w:rsidR="00177CA2" w:rsidRPr="00177CA2" w:rsidRDefault="00177CA2" w:rsidP="00D21D39">
      <w:pPr>
        <w:pStyle w:val="ConsPlusNormal"/>
        <w:ind w:firstLine="709"/>
        <w:jc w:val="both"/>
        <w:rPr>
          <w:rFonts w:ascii="Times New Roman" w:hAnsi="Times New Roman" w:cs="Times New Roman"/>
          <w:sz w:val="28"/>
          <w:szCs w:val="28"/>
        </w:rPr>
      </w:pPr>
    </w:p>
    <w:p w14:paraId="53A1FE20" w14:textId="77777777" w:rsidR="00177CA2" w:rsidRPr="00585635" w:rsidRDefault="00177CA2" w:rsidP="00D21D39">
      <w:pPr>
        <w:pStyle w:val="ConsPlusTitle"/>
        <w:ind w:firstLine="709"/>
        <w:jc w:val="center"/>
        <w:outlineLvl w:val="1"/>
        <w:rPr>
          <w:rFonts w:ascii="Times New Roman" w:hAnsi="Times New Roman" w:cs="Times New Roman"/>
          <w:b w:val="0"/>
          <w:bCs/>
          <w:sz w:val="28"/>
          <w:szCs w:val="28"/>
        </w:rPr>
      </w:pPr>
      <w:r w:rsidRPr="00585635">
        <w:rPr>
          <w:rFonts w:ascii="Times New Roman" w:hAnsi="Times New Roman" w:cs="Times New Roman"/>
          <w:b w:val="0"/>
          <w:bCs/>
          <w:sz w:val="28"/>
          <w:szCs w:val="28"/>
        </w:rPr>
        <w:t>II. Организация муниципального контроля</w:t>
      </w:r>
    </w:p>
    <w:p w14:paraId="089EF37C" w14:textId="77777777" w:rsidR="00177CA2" w:rsidRPr="00177CA2" w:rsidRDefault="00177CA2" w:rsidP="00D21D39">
      <w:pPr>
        <w:pStyle w:val="ConsPlusNormal"/>
        <w:ind w:firstLine="709"/>
        <w:jc w:val="both"/>
        <w:rPr>
          <w:rFonts w:ascii="Times New Roman" w:hAnsi="Times New Roman" w:cs="Times New Roman"/>
          <w:sz w:val="28"/>
          <w:szCs w:val="28"/>
        </w:rPr>
      </w:pPr>
    </w:p>
    <w:p w14:paraId="06A98A9D" w14:textId="6BD1906F" w:rsidR="00F36425" w:rsidRDefault="002938AA"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77CA2" w:rsidRPr="00177CA2">
        <w:rPr>
          <w:rFonts w:ascii="Times New Roman" w:hAnsi="Times New Roman" w:cs="Times New Roman"/>
          <w:sz w:val="28"/>
          <w:szCs w:val="28"/>
        </w:rPr>
        <w:t xml:space="preserve">. </w:t>
      </w:r>
      <w:r w:rsidR="00AB65F8">
        <w:rPr>
          <w:rFonts w:ascii="Times New Roman" w:hAnsi="Times New Roman" w:cs="Times New Roman"/>
          <w:sz w:val="28"/>
          <w:szCs w:val="28"/>
        </w:rPr>
        <w:t xml:space="preserve">Контрольным органом, наделенным полномочиями по </w:t>
      </w:r>
      <w:r w:rsidR="00177CA2" w:rsidRPr="00177CA2">
        <w:rPr>
          <w:rFonts w:ascii="Times New Roman" w:hAnsi="Times New Roman" w:cs="Times New Roman"/>
          <w:sz w:val="28"/>
          <w:szCs w:val="28"/>
        </w:rPr>
        <w:t>осуществлени</w:t>
      </w:r>
      <w:r w:rsidR="00AB65F8">
        <w:rPr>
          <w:rFonts w:ascii="Times New Roman" w:hAnsi="Times New Roman" w:cs="Times New Roman"/>
          <w:sz w:val="28"/>
          <w:szCs w:val="28"/>
        </w:rPr>
        <w:t>ю</w:t>
      </w:r>
      <w:r w:rsidR="00177CA2" w:rsidRPr="00177CA2">
        <w:rPr>
          <w:rFonts w:ascii="Times New Roman" w:hAnsi="Times New Roman" w:cs="Times New Roman"/>
          <w:sz w:val="28"/>
          <w:szCs w:val="28"/>
        </w:rPr>
        <w:t xml:space="preserve"> муниципального контроля, является администрация </w:t>
      </w:r>
      <w:r w:rsidR="00585635">
        <w:rPr>
          <w:rFonts w:ascii="Times New Roman" w:hAnsi="Times New Roman" w:cs="Times New Roman"/>
          <w:sz w:val="28"/>
          <w:szCs w:val="28"/>
        </w:rPr>
        <w:t>Шпаковского муниципального округа</w:t>
      </w:r>
      <w:r w:rsidR="00E33DC5">
        <w:rPr>
          <w:rFonts w:ascii="Times New Roman" w:hAnsi="Times New Roman" w:cs="Times New Roman"/>
          <w:sz w:val="28"/>
          <w:szCs w:val="28"/>
        </w:rPr>
        <w:t xml:space="preserve"> Ставропольского края</w:t>
      </w:r>
      <w:r w:rsidR="00177CA2" w:rsidRPr="00177CA2">
        <w:rPr>
          <w:rFonts w:ascii="Times New Roman" w:hAnsi="Times New Roman" w:cs="Times New Roman"/>
          <w:sz w:val="28"/>
          <w:szCs w:val="28"/>
        </w:rPr>
        <w:t xml:space="preserve"> (далее - контрольный орган).</w:t>
      </w:r>
    </w:p>
    <w:p w14:paraId="5CA531C2" w14:textId="26B19A7C" w:rsidR="00F87220" w:rsidRPr="00F87220" w:rsidRDefault="002938AA" w:rsidP="00F87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F87220" w:rsidRPr="00F87220">
        <w:rPr>
          <w:rFonts w:ascii="Times New Roman" w:hAnsi="Times New Roman" w:cs="Times New Roman"/>
          <w:sz w:val="28"/>
          <w:szCs w:val="28"/>
        </w:rPr>
        <w:t>. Должностными лицами, уполномоченными на организацию муниципального контроля (далее - уполномоченные должностные лица), являются:</w:t>
      </w:r>
    </w:p>
    <w:p w14:paraId="4872D5F0" w14:textId="6AEC00AE" w:rsidR="00F87220" w:rsidRDefault="00F87220" w:rsidP="00F87220">
      <w:pPr>
        <w:pStyle w:val="ConsPlusNormal"/>
        <w:ind w:firstLine="709"/>
        <w:jc w:val="both"/>
        <w:rPr>
          <w:rFonts w:ascii="Times New Roman" w:hAnsi="Times New Roman" w:cs="Times New Roman"/>
          <w:sz w:val="28"/>
          <w:szCs w:val="28"/>
        </w:rPr>
      </w:pPr>
      <w:r w:rsidRPr="00F87220">
        <w:rPr>
          <w:rFonts w:ascii="Times New Roman" w:hAnsi="Times New Roman" w:cs="Times New Roman"/>
          <w:sz w:val="28"/>
          <w:szCs w:val="28"/>
        </w:rPr>
        <w:t xml:space="preserve">Глава </w:t>
      </w:r>
      <w:r>
        <w:rPr>
          <w:rFonts w:ascii="Times New Roman" w:hAnsi="Times New Roman" w:cs="Times New Roman"/>
          <w:sz w:val="28"/>
          <w:szCs w:val="28"/>
        </w:rPr>
        <w:t>Шпаковского</w:t>
      </w:r>
      <w:r w:rsidRPr="00F87220">
        <w:rPr>
          <w:rFonts w:ascii="Times New Roman" w:hAnsi="Times New Roman" w:cs="Times New Roman"/>
          <w:sz w:val="28"/>
          <w:szCs w:val="28"/>
        </w:rPr>
        <w:t xml:space="preserve"> муниципального округа Ставропольского края (далее - Глава муниципального округа);</w:t>
      </w:r>
    </w:p>
    <w:p w14:paraId="6FC0D10D" w14:textId="0B7F8A4C" w:rsidR="00F87220" w:rsidRPr="00F87220" w:rsidRDefault="00F87220" w:rsidP="00F872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главы администрации Шпаковского муниципального округа Ставропольского края;</w:t>
      </w:r>
    </w:p>
    <w:p w14:paraId="788638B1" w14:textId="179D59A3" w:rsidR="00F87220" w:rsidRPr="00F87220" w:rsidRDefault="00F87220" w:rsidP="00F87220">
      <w:pPr>
        <w:pStyle w:val="ConsPlusNormal"/>
        <w:ind w:firstLine="709"/>
        <w:jc w:val="both"/>
        <w:rPr>
          <w:rFonts w:ascii="Times New Roman" w:hAnsi="Times New Roman" w:cs="Times New Roman"/>
          <w:sz w:val="28"/>
          <w:szCs w:val="28"/>
        </w:rPr>
      </w:pPr>
      <w:r w:rsidRPr="00F87220">
        <w:rPr>
          <w:rFonts w:ascii="Times New Roman" w:hAnsi="Times New Roman" w:cs="Times New Roman"/>
          <w:sz w:val="28"/>
          <w:szCs w:val="28"/>
        </w:rPr>
        <w:t>заместител</w:t>
      </w:r>
      <w:r>
        <w:rPr>
          <w:rFonts w:ascii="Times New Roman" w:hAnsi="Times New Roman" w:cs="Times New Roman"/>
          <w:sz w:val="28"/>
          <w:szCs w:val="28"/>
        </w:rPr>
        <w:t>ь</w:t>
      </w:r>
      <w:r w:rsidRPr="00F87220">
        <w:rPr>
          <w:rFonts w:ascii="Times New Roman" w:hAnsi="Times New Roman" w:cs="Times New Roman"/>
          <w:sz w:val="28"/>
          <w:szCs w:val="28"/>
        </w:rPr>
        <w:t xml:space="preserve"> главы администрации</w:t>
      </w:r>
      <w:r>
        <w:rPr>
          <w:rFonts w:ascii="Times New Roman" w:hAnsi="Times New Roman" w:cs="Times New Roman"/>
          <w:sz w:val="28"/>
          <w:szCs w:val="28"/>
        </w:rPr>
        <w:t xml:space="preserve"> – руководитель комитета по муниципальному хозяйству и охране окружающей среды администрации</w:t>
      </w:r>
      <w:r w:rsidRPr="00F87220">
        <w:rPr>
          <w:rFonts w:ascii="Times New Roman" w:hAnsi="Times New Roman" w:cs="Times New Roman"/>
          <w:sz w:val="28"/>
          <w:szCs w:val="28"/>
        </w:rPr>
        <w:t xml:space="preserve"> </w:t>
      </w:r>
      <w:r>
        <w:rPr>
          <w:rFonts w:ascii="Times New Roman" w:hAnsi="Times New Roman" w:cs="Times New Roman"/>
          <w:sz w:val="28"/>
          <w:szCs w:val="28"/>
        </w:rPr>
        <w:lastRenderedPageBreak/>
        <w:t>Шпаковского</w:t>
      </w:r>
      <w:r w:rsidRPr="00F87220">
        <w:rPr>
          <w:rFonts w:ascii="Times New Roman" w:hAnsi="Times New Roman" w:cs="Times New Roman"/>
          <w:sz w:val="28"/>
          <w:szCs w:val="28"/>
        </w:rPr>
        <w:t xml:space="preserve"> муниципального округа Ставропольского края</w:t>
      </w:r>
      <w:r>
        <w:rPr>
          <w:rFonts w:ascii="Times New Roman" w:hAnsi="Times New Roman" w:cs="Times New Roman"/>
          <w:sz w:val="28"/>
          <w:szCs w:val="28"/>
        </w:rPr>
        <w:t>.</w:t>
      </w:r>
    </w:p>
    <w:p w14:paraId="2B4556CF" w14:textId="5039DCB4" w:rsidR="00F87220" w:rsidRDefault="00F87220" w:rsidP="00F87220">
      <w:pPr>
        <w:pStyle w:val="ConsPlusNormal"/>
        <w:ind w:firstLine="709"/>
        <w:jc w:val="both"/>
        <w:rPr>
          <w:rFonts w:ascii="Times New Roman" w:hAnsi="Times New Roman" w:cs="Times New Roman"/>
          <w:sz w:val="28"/>
          <w:szCs w:val="28"/>
        </w:rPr>
      </w:pPr>
      <w:r w:rsidRPr="00F87220">
        <w:rPr>
          <w:rFonts w:ascii="Times New Roman" w:hAnsi="Times New Roman" w:cs="Times New Roman"/>
          <w:sz w:val="28"/>
          <w:szCs w:val="28"/>
        </w:rPr>
        <w:t>Уполномоченные должностные лица вправе принимать решения и подписывать документы о проведении контрольных мероприятий со взаимодействием, о выдаче задания на проведение контрольного мероприятия без взаимодействия, о проведении профилактического визита, об объявлении предостережения о недопустимости нарушения обязательных требований.</w:t>
      </w:r>
    </w:p>
    <w:p w14:paraId="100C8E08" w14:textId="0506622B" w:rsidR="00806350" w:rsidRPr="00806350" w:rsidRDefault="002938AA" w:rsidP="0080635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806350" w:rsidRPr="00806350">
        <w:rPr>
          <w:rFonts w:ascii="Times New Roman" w:hAnsi="Times New Roman" w:cs="Times New Roman"/>
          <w:sz w:val="28"/>
          <w:szCs w:val="28"/>
        </w:rPr>
        <w:t xml:space="preserve">. Должностными лицами, уполномоченными на осуществление муниципального контроля (далее - инспекторы), являются инспекторы </w:t>
      </w:r>
      <w:r w:rsidR="00806350">
        <w:rPr>
          <w:rFonts w:ascii="Times New Roman" w:hAnsi="Times New Roman" w:cs="Times New Roman"/>
          <w:sz w:val="28"/>
          <w:szCs w:val="28"/>
        </w:rPr>
        <w:t>комитета по муниципальному хозяйству и охране окружающей среды администрации Шпаковского муниципального округа</w:t>
      </w:r>
      <w:r w:rsidR="00806350" w:rsidRPr="00806350">
        <w:rPr>
          <w:rFonts w:ascii="Times New Roman" w:hAnsi="Times New Roman" w:cs="Times New Roman"/>
          <w:sz w:val="28"/>
          <w:szCs w:val="28"/>
        </w:rPr>
        <w:t>.</w:t>
      </w:r>
    </w:p>
    <w:p w14:paraId="4CB17A0F"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Инспекторы, в должностные обязанности которых в соответствии с должностной инструкцией входит осуществление полномочий по муниципальному контролю, определяются распоряжением администрации муниципального округа.</w:t>
      </w:r>
    </w:p>
    <w:p w14:paraId="4FA47148"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Инспектор:</w:t>
      </w:r>
    </w:p>
    <w:p w14:paraId="729ABD35"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непосредственно осуществляет контрольные и профилактические мероприятия, решение о проведении которых принято в установленном порядке;</w:t>
      </w:r>
    </w:p>
    <w:p w14:paraId="3559833B"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составляет и подписывает материалы контрольных действий, прилагаемые к ним документы;</w:t>
      </w:r>
    </w:p>
    <w:p w14:paraId="178CAE80" w14:textId="460C3457" w:rsidR="00F8722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подписывает и направляет контролируемому лицу требования о предоставлении информации, документов, устанавливает сроки такого предоставления в рамках проведения контрольных мероприятий;</w:t>
      </w:r>
    </w:p>
    <w:p w14:paraId="6950E8E7"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составляет и подписывает акт по итогам контрольного мероприятия, направляет акт контролируемому лицу;</w:t>
      </w:r>
    </w:p>
    <w:p w14:paraId="6003D3B0"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вправе, а в установленных случаях обязан осуществлять фото и видеофиксацию в порядке, установленном настоящим Положением;</w:t>
      </w:r>
    </w:p>
    <w:p w14:paraId="0DDCE4C0"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использует специальное оборудование и (или) технические приборы для целей проведения контрольных мероприятий, в том числе является допущенным к использованию специального оборудования, которое применяется в ходе контрольного мероприятия;</w:t>
      </w:r>
    </w:p>
    <w:p w14:paraId="6E405D1C"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направляет информацию об этом уполномоченному должностному лицу;</w:t>
      </w:r>
    </w:p>
    <w:p w14:paraId="3640E053" w14:textId="77777777" w:rsidR="00806350" w:rsidRP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14:paraId="09DDF17A" w14:textId="3D6BBB18" w:rsidR="00806350" w:rsidRDefault="00806350" w:rsidP="00806350">
      <w:pPr>
        <w:pStyle w:val="ConsPlusNormal"/>
        <w:ind w:firstLine="709"/>
        <w:jc w:val="both"/>
        <w:rPr>
          <w:rFonts w:ascii="Times New Roman" w:hAnsi="Times New Roman" w:cs="Times New Roman"/>
          <w:sz w:val="28"/>
          <w:szCs w:val="28"/>
        </w:rPr>
      </w:pPr>
      <w:r w:rsidRPr="00806350">
        <w:rPr>
          <w:rFonts w:ascii="Times New Roman" w:hAnsi="Times New Roman" w:cs="Times New Roman"/>
          <w:sz w:val="28"/>
          <w:szCs w:val="28"/>
        </w:rPr>
        <w:t xml:space="preserve">Инспекторы имеют права, обязанности и несут ответственность в соответствии с Федеральным законом </w:t>
      </w:r>
      <w:r w:rsidR="005B7583" w:rsidRPr="00D2417D">
        <w:rPr>
          <w:rFonts w:ascii="Times New Roman" w:hAnsi="Times New Roman" w:cs="Times New Roman"/>
          <w:sz w:val="28"/>
          <w:szCs w:val="28"/>
        </w:rPr>
        <w:t>№</w:t>
      </w:r>
      <w:r w:rsidRPr="00D2417D">
        <w:rPr>
          <w:rFonts w:ascii="Times New Roman" w:hAnsi="Times New Roman" w:cs="Times New Roman"/>
          <w:sz w:val="28"/>
          <w:szCs w:val="28"/>
        </w:rPr>
        <w:t xml:space="preserve"> 24</w:t>
      </w:r>
      <w:r w:rsidRPr="00806350">
        <w:rPr>
          <w:rFonts w:ascii="Times New Roman" w:hAnsi="Times New Roman" w:cs="Times New Roman"/>
          <w:sz w:val="28"/>
          <w:szCs w:val="28"/>
        </w:rPr>
        <w:t>8-ФЗ.</w:t>
      </w:r>
    </w:p>
    <w:p w14:paraId="0172074E" w14:textId="5824FFFD"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6. Предметом муниципального контроля (далее - предмет контроля) является</w:t>
      </w:r>
      <w:r w:rsidR="002C176C" w:rsidRPr="002C176C">
        <w:rPr>
          <w:rFonts w:ascii="Times New Roman" w:hAnsi="Times New Roman" w:cs="Times New Roman"/>
          <w:sz w:val="28"/>
          <w:szCs w:val="28"/>
        </w:rPr>
        <w:t xml:space="preserve"> </w:t>
      </w:r>
      <w:r w:rsidR="002C176C" w:rsidRPr="00177CA2">
        <w:rPr>
          <w:rFonts w:ascii="Times New Roman" w:hAnsi="Times New Roman" w:cs="Times New Roman"/>
          <w:sz w:val="28"/>
          <w:szCs w:val="28"/>
        </w:rPr>
        <w:t xml:space="preserve">соблюдение </w:t>
      </w:r>
      <w:r w:rsidR="0015742D" w:rsidRPr="0015742D">
        <w:rPr>
          <w:rFonts w:ascii="Times New Roman" w:hAnsi="Times New Roman" w:cs="Times New Roman"/>
          <w:sz w:val="28"/>
          <w:szCs w:val="28"/>
        </w:rPr>
        <w:t>юридическими лицами, индивидуальными предпринимателями и гражданами (далее - контролируемые лица) обязательных требований</w:t>
      </w:r>
      <w:r w:rsidRPr="00177CA2">
        <w:rPr>
          <w:rFonts w:ascii="Times New Roman" w:hAnsi="Times New Roman" w:cs="Times New Roman"/>
          <w:sz w:val="28"/>
          <w:szCs w:val="28"/>
        </w:rPr>
        <w:t>:</w:t>
      </w:r>
    </w:p>
    <w:p w14:paraId="0E8EFD80" w14:textId="77777777" w:rsidR="00177CA2" w:rsidRPr="00177CA2"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00177CA2" w:rsidRPr="00177CA2">
        <w:rPr>
          <w:rFonts w:ascii="Times New Roman" w:hAnsi="Times New Roman" w:cs="Times New Roman"/>
          <w:sz w:val="28"/>
          <w:szCs w:val="28"/>
        </w:rPr>
        <w:t>) в области автомобильных дорог и дорожной деятельности, установленных в отношении автомобильных дорог местного значения:</w:t>
      </w:r>
    </w:p>
    <w:p w14:paraId="1E9FD9E4" w14:textId="77777777" w:rsidR="00177CA2" w:rsidRPr="00177CA2"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177CA2" w:rsidRPr="00177CA2">
        <w:rPr>
          <w:rFonts w:ascii="Times New Roman" w:hAnsi="Times New Roman" w:cs="Times New Roman"/>
          <w:sz w:val="28"/>
          <w:szCs w:val="28"/>
        </w:rPr>
        <w:t xml:space="preserve"> к эксплуатации объектов дорожного сервиса, размещенных в полосах отвода и (или) придорожных полосах автомобильных дорог общего пользования;</w:t>
      </w:r>
    </w:p>
    <w:p w14:paraId="7576BC41" w14:textId="77777777" w:rsidR="00177CA2" w:rsidRPr="00177CA2"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177CA2" w:rsidRPr="00177CA2">
        <w:rPr>
          <w:rFonts w:ascii="Times New Roman" w:hAnsi="Times New Roman" w:cs="Times New Roman"/>
          <w:sz w:val="28"/>
          <w:szCs w:val="28"/>
        </w:rPr>
        <w:t xml:space="preserve">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6721098D" w14:textId="77777777" w:rsidR="00F36425" w:rsidRDefault="002C176C"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77CA2" w:rsidRPr="00177CA2">
        <w:rPr>
          <w:rFonts w:ascii="Times New Roman" w:hAnsi="Times New Roman" w:cs="Times New Roman"/>
          <w:sz w:val="28"/>
          <w:szCs w:val="28"/>
        </w:rPr>
        <w:t>)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r w:rsidR="001706A8">
        <w:rPr>
          <w:rFonts w:ascii="Times New Roman" w:hAnsi="Times New Roman" w:cs="Times New Roman"/>
          <w:sz w:val="28"/>
          <w:szCs w:val="28"/>
        </w:rPr>
        <w:t>.</w:t>
      </w:r>
    </w:p>
    <w:p w14:paraId="0EC0552E" w14:textId="2AC09A18" w:rsidR="002938AA" w:rsidRDefault="002938AA"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2938AA">
        <w:rPr>
          <w:rFonts w:ascii="Times New Roman" w:hAnsi="Times New Roman" w:cs="Times New Roman"/>
          <w:sz w:val="28"/>
          <w:szCs w:val="28"/>
        </w:rPr>
        <w:t>) исполнение решений, принимаемых по результатам контрольных мероприятий.</w:t>
      </w:r>
    </w:p>
    <w:p w14:paraId="59D9B9E1" w14:textId="43ACFC49" w:rsidR="007D7155" w:rsidRPr="00177CA2" w:rsidRDefault="007D7155" w:rsidP="007D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177CA2">
        <w:rPr>
          <w:rFonts w:ascii="Times New Roman" w:hAnsi="Times New Roman" w:cs="Times New Roman"/>
          <w:sz w:val="28"/>
          <w:szCs w:val="28"/>
        </w:rPr>
        <w:t xml:space="preserve">. Объектами </w:t>
      </w:r>
      <w:r>
        <w:rPr>
          <w:rFonts w:ascii="Times New Roman" w:hAnsi="Times New Roman" w:cs="Times New Roman"/>
          <w:sz w:val="28"/>
          <w:szCs w:val="28"/>
        </w:rPr>
        <w:t xml:space="preserve">муниципального </w:t>
      </w:r>
      <w:r w:rsidRPr="00177CA2">
        <w:rPr>
          <w:rFonts w:ascii="Times New Roman" w:hAnsi="Times New Roman" w:cs="Times New Roman"/>
          <w:sz w:val="28"/>
          <w:szCs w:val="28"/>
        </w:rPr>
        <w:t>контроля (далее - объект контроля) являются:</w:t>
      </w:r>
    </w:p>
    <w:p w14:paraId="10BCDDE2" w14:textId="77777777" w:rsidR="007D7155" w:rsidRPr="00650400" w:rsidRDefault="007D7155" w:rsidP="007D7155">
      <w:pPr>
        <w:pStyle w:val="ConsPlusNormal"/>
        <w:ind w:firstLine="709"/>
        <w:jc w:val="both"/>
        <w:rPr>
          <w:rFonts w:ascii="Times New Roman" w:hAnsi="Times New Roman" w:cs="Times New Roman"/>
          <w:sz w:val="28"/>
          <w:szCs w:val="28"/>
        </w:rPr>
      </w:pPr>
      <w:r w:rsidRPr="00650400">
        <w:rPr>
          <w:rFonts w:ascii="Times New Roman" w:hAnsi="Times New Roman" w:cs="Times New Roman"/>
          <w:sz w:val="28"/>
          <w:szCs w:val="28"/>
        </w:rPr>
        <w:t>1) деятельность контролируемых лиц по осуществлению капитального ремонта, ремонта и содержания автомобильных дорог местного значения и искусственных дорожных сооружений на них;</w:t>
      </w:r>
    </w:p>
    <w:p w14:paraId="3898E538" w14:textId="77777777" w:rsidR="007D7155" w:rsidRPr="00650400" w:rsidRDefault="007D7155" w:rsidP="007D7155">
      <w:pPr>
        <w:pStyle w:val="ConsPlusNormal"/>
        <w:ind w:firstLine="709"/>
        <w:jc w:val="both"/>
        <w:rPr>
          <w:rFonts w:ascii="Times New Roman" w:hAnsi="Times New Roman" w:cs="Times New Roman"/>
          <w:sz w:val="28"/>
          <w:szCs w:val="28"/>
        </w:rPr>
      </w:pPr>
      <w:r w:rsidRPr="00650400">
        <w:rPr>
          <w:rFonts w:ascii="Times New Roman" w:hAnsi="Times New Roman" w:cs="Times New Roman"/>
          <w:sz w:val="28"/>
          <w:szCs w:val="28"/>
        </w:rPr>
        <w:t>2) деятельность по использованию полос отвода и придорожных полос автомобильных дорог местного значения;</w:t>
      </w:r>
    </w:p>
    <w:p w14:paraId="5C9E5F12" w14:textId="7666A0C6" w:rsidR="007D7155" w:rsidRDefault="007D7155" w:rsidP="007D7155">
      <w:pPr>
        <w:pStyle w:val="ConsPlusNormal"/>
        <w:ind w:firstLine="709"/>
        <w:jc w:val="both"/>
        <w:rPr>
          <w:rFonts w:ascii="Times New Roman" w:hAnsi="Times New Roman" w:cs="Times New Roman"/>
          <w:sz w:val="28"/>
          <w:szCs w:val="28"/>
        </w:rPr>
      </w:pPr>
      <w:r w:rsidRPr="00650400">
        <w:rPr>
          <w:rFonts w:ascii="Times New Roman" w:hAnsi="Times New Roman" w:cs="Times New Roman"/>
          <w:sz w:val="28"/>
          <w:szCs w:val="28"/>
        </w:rPr>
        <w:t xml:space="preserve">3) </w:t>
      </w:r>
      <w:r w:rsidRPr="007D7155">
        <w:rPr>
          <w:rFonts w:ascii="Times New Roman" w:hAnsi="Times New Roman" w:cs="Times New Roman"/>
          <w:sz w:val="28"/>
          <w:szCs w:val="28"/>
        </w:rPr>
        <w:t xml:space="preserve">деятельность контролируемых лиц по осуществлению перевозок по муниципальным маршрутам регулярных перевозок на территории </w:t>
      </w:r>
      <w:r>
        <w:rPr>
          <w:rFonts w:ascii="Times New Roman" w:hAnsi="Times New Roman" w:cs="Times New Roman"/>
          <w:sz w:val="28"/>
          <w:szCs w:val="28"/>
        </w:rPr>
        <w:t xml:space="preserve">Шпаковского </w:t>
      </w:r>
      <w:r w:rsidRPr="007D7155">
        <w:rPr>
          <w:rFonts w:ascii="Times New Roman" w:hAnsi="Times New Roman" w:cs="Times New Roman"/>
          <w:sz w:val="28"/>
          <w:szCs w:val="28"/>
        </w:rPr>
        <w:t>муниципального округа</w:t>
      </w:r>
      <w:r w:rsidRPr="00650400">
        <w:rPr>
          <w:rFonts w:ascii="Times New Roman" w:hAnsi="Times New Roman" w:cs="Times New Roman"/>
          <w:sz w:val="28"/>
          <w:szCs w:val="28"/>
        </w:rPr>
        <w:t>;</w:t>
      </w:r>
    </w:p>
    <w:p w14:paraId="42B22B8D" w14:textId="77777777" w:rsidR="007D7155" w:rsidRDefault="007D7155" w:rsidP="007D715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177CA2">
        <w:rPr>
          <w:rFonts w:ascii="Times New Roman" w:hAnsi="Times New Roman" w:cs="Times New Roman"/>
          <w:sz w:val="28"/>
          <w:szCs w:val="28"/>
        </w:rPr>
        <w:t xml:space="preserve">) дороги общего пользования местного значения, включая объекты дорожного сервиса, размещенные в полосах отвода и (или) придорожных полосах, расположенные в границах </w:t>
      </w:r>
      <w:r>
        <w:rPr>
          <w:rFonts w:ascii="Times New Roman" w:hAnsi="Times New Roman" w:cs="Times New Roman"/>
          <w:sz w:val="28"/>
          <w:szCs w:val="28"/>
        </w:rPr>
        <w:t>Шпаковского муниципального округа</w:t>
      </w:r>
      <w:r w:rsidRPr="00177CA2">
        <w:rPr>
          <w:rFonts w:ascii="Times New Roman" w:hAnsi="Times New Roman" w:cs="Times New Roman"/>
          <w:sz w:val="28"/>
          <w:szCs w:val="28"/>
        </w:rPr>
        <w:t>.</w:t>
      </w:r>
    </w:p>
    <w:p w14:paraId="52B20C99" w14:textId="6F299547" w:rsidR="0015742D" w:rsidRPr="0015742D" w:rsidRDefault="001E2743" w:rsidP="001574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15742D" w:rsidRPr="0015742D">
        <w:rPr>
          <w:rFonts w:ascii="Times New Roman" w:hAnsi="Times New Roman" w:cs="Times New Roman"/>
          <w:sz w:val="28"/>
          <w:szCs w:val="28"/>
        </w:rPr>
        <w:t xml:space="preserve">. </w:t>
      </w:r>
      <w:r w:rsidR="0015742D">
        <w:rPr>
          <w:rFonts w:ascii="Times New Roman" w:hAnsi="Times New Roman" w:cs="Times New Roman"/>
          <w:sz w:val="28"/>
          <w:szCs w:val="28"/>
        </w:rPr>
        <w:t xml:space="preserve">Контрольным органом </w:t>
      </w:r>
      <w:r w:rsidR="0015742D" w:rsidRPr="0015742D">
        <w:rPr>
          <w:rFonts w:ascii="Times New Roman" w:hAnsi="Times New Roman" w:cs="Times New Roman"/>
          <w:sz w:val="28"/>
          <w:szCs w:val="28"/>
        </w:rPr>
        <w:t>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 в порядке, определенном Правительством Российской Федерации.</w:t>
      </w:r>
    </w:p>
    <w:p w14:paraId="139A2526" w14:textId="1822921F" w:rsidR="0015742D" w:rsidRPr="0015742D" w:rsidRDefault="001E2743" w:rsidP="001574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15742D" w:rsidRPr="0015742D">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6EE5A8BB" w14:textId="6C3E8621" w:rsidR="0015742D" w:rsidRDefault="001E2743" w:rsidP="0015742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15742D" w:rsidRPr="0015742D">
        <w:rPr>
          <w:rFonts w:ascii="Times New Roman" w:hAnsi="Times New Roman" w:cs="Times New Roman"/>
          <w:sz w:val="28"/>
          <w:szCs w:val="28"/>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0EB140A6" w14:textId="3B03041E"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lastRenderedPageBreak/>
        <w:t>1</w:t>
      </w:r>
      <w:r w:rsidR="001E2743">
        <w:rPr>
          <w:rFonts w:ascii="Times New Roman" w:eastAsia="Times New Roman" w:hAnsi="Times New Roman" w:cs="Times New Roman"/>
          <w:sz w:val="28"/>
          <w:szCs w:val="28"/>
          <w:lang w:eastAsia="zh-CN"/>
        </w:rPr>
        <w:t>1</w:t>
      </w:r>
      <w:r w:rsidRPr="006633A7">
        <w:rPr>
          <w:rFonts w:ascii="Times New Roman" w:eastAsia="Times New Roman" w:hAnsi="Times New Roman" w:cs="Times New Roman"/>
          <w:sz w:val="28"/>
          <w:szCs w:val="28"/>
          <w:lang w:eastAsia="zh-CN"/>
        </w:rPr>
        <w:t>. Муниципальный контроль осуществляется посредством проведения:</w:t>
      </w:r>
    </w:p>
    <w:p w14:paraId="4109D20F" w14:textId="77777777"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t>1) профилактических мероприятий;</w:t>
      </w:r>
    </w:p>
    <w:p w14:paraId="30CC544E" w14:textId="77777777"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t>2) контрольных мероприятий с взаимодействием с контролируемым лицом;</w:t>
      </w:r>
    </w:p>
    <w:p w14:paraId="29CAF96C" w14:textId="77777777" w:rsidR="006633A7" w:rsidRPr="006633A7" w:rsidRDefault="006633A7" w:rsidP="006633A7">
      <w:pPr>
        <w:suppressAutoHyphens/>
        <w:spacing w:after="0" w:line="240" w:lineRule="auto"/>
        <w:ind w:right="-1" w:firstLine="709"/>
        <w:jc w:val="both"/>
        <w:rPr>
          <w:rFonts w:ascii="Times New Roman" w:eastAsia="Times New Roman" w:hAnsi="Times New Roman" w:cs="Times New Roman"/>
          <w:sz w:val="28"/>
          <w:szCs w:val="28"/>
          <w:lang w:eastAsia="zh-CN"/>
        </w:rPr>
      </w:pPr>
      <w:r w:rsidRPr="006633A7">
        <w:rPr>
          <w:rFonts w:ascii="Times New Roman" w:eastAsia="Times New Roman" w:hAnsi="Times New Roman" w:cs="Times New Roman"/>
          <w:sz w:val="28"/>
          <w:szCs w:val="28"/>
          <w:lang w:eastAsia="zh-CN"/>
        </w:rPr>
        <w:t>3) контрольных мероприятий без взаимодействия с контролируемым лицом.</w:t>
      </w:r>
    </w:p>
    <w:p w14:paraId="269605F0" w14:textId="77777777" w:rsidR="00EF152D" w:rsidRDefault="00EF152D" w:rsidP="00D21D39">
      <w:pPr>
        <w:pStyle w:val="ConsPlusTitle"/>
        <w:ind w:firstLine="709"/>
        <w:jc w:val="center"/>
        <w:outlineLvl w:val="1"/>
        <w:rPr>
          <w:rFonts w:ascii="Times New Roman" w:hAnsi="Times New Roman" w:cs="Times New Roman"/>
          <w:b w:val="0"/>
          <w:bCs/>
          <w:sz w:val="28"/>
          <w:szCs w:val="28"/>
        </w:rPr>
      </w:pPr>
    </w:p>
    <w:p w14:paraId="64DFA0A9" w14:textId="28ACF760" w:rsidR="00092D42" w:rsidRPr="00092D42" w:rsidRDefault="00092D42" w:rsidP="00092D42">
      <w:pPr>
        <w:suppressAutoHyphens/>
        <w:spacing w:after="0" w:line="240" w:lineRule="auto"/>
        <w:ind w:right="-1"/>
        <w:jc w:val="center"/>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val="en-US" w:eastAsia="zh-CN"/>
        </w:rPr>
        <w:t>II</w:t>
      </w:r>
      <w:r w:rsidR="00760F92">
        <w:rPr>
          <w:rFonts w:ascii="Times New Roman" w:eastAsia="Times New Roman" w:hAnsi="Times New Roman" w:cs="Times New Roman"/>
          <w:sz w:val="28"/>
          <w:szCs w:val="28"/>
          <w:lang w:val="en-US" w:eastAsia="zh-CN"/>
        </w:rPr>
        <w:t>I</w:t>
      </w:r>
      <w:r w:rsidRPr="00092D42">
        <w:rPr>
          <w:rFonts w:ascii="Times New Roman" w:eastAsia="Times New Roman" w:hAnsi="Times New Roman" w:cs="Times New Roman"/>
          <w:sz w:val="28"/>
          <w:szCs w:val="28"/>
          <w:lang w:eastAsia="zh-CN"/>
        </w:rPr>
        <w:t>. Управление рисками причинения вреда (ущерба) охраняемым законом ценностям при осуществлении муниципального контроля</w:t>
      </w:r>
    </w:p>
    <w:p w14:paraId="722352A0" w14:textId="77777777" w:rsidR="00092D42" w:rsidRPr="00092D42" w:rsidRDefault="00092D42" w:rsidP="00092D42">
      <w:pPr>
        <w:suppressAutoHyphens/>
        <w:spacing w:after="0" w:line="240" w:lineRule="auto"/>
        <w:ind w:right="-1"/>
        <w:jc w:val="center"/>
        <w:rPr>
          <w:rFonts w:ascii="Times New Roman" w:eastAsia="Times New Roman" w:hAnsi="Times New Roman" w:cs="Times New Roman"/>
          <w:sz w:val="28"/>
          <w:szCs w:val="28"/>
          <w:lang w:eastAsia="zh-CN"/>
        </w:rPr>
      </w:pPr>
    </w:p>
    <w:p w14:paraId="5025BF28" w14:textId="0CE136F8"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2</w:t>
      </w:r>
      <w:r w:rsidRPr="00092D42">
        <w:rPr>
          <w:rFonts w:ascii="Times New Roman" w:eastAsia="Times New Roman" w:hAnsi="Times New Roman" w:cs="Times New Roman"/>
          <w:sz w:val="28"/>
          <w:szCs w:val="28"/>
          <w:lang w:eastAsia="zh-CN"/>
        </w:rPr>
        <w:t xml:space="preserve">.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w:t>
      </w:r>
    </w:p>
    <w:p w14:paraId="53234543" w14:textId="0D88EFAE"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3</w:t>
      </w:r>
      <w:r w:rsidRPr="00092D42">
        <w:rPr>
          <w:rFonts w:ascii="Times New Roman" w:eastAsia="Times New Roman" w:hAnsi="Times New Roman" w:cs="Times New Roman"/>
          <w:sz w:val="28"/>
          <w:szCs w:val="28"/>
          <w:lang w:eastAsia="zh-CN"/>
        </w:rPr>
        <w:t>. 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утвержденные приложением 1 к настоящему Положению.</w:t>
      </w:r>
    </w:p>
    <w:p w14:paraId="0B24EC1E" w14:textId="46FBDF8E"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4</w:t>
      </w:r>
      <w:r w:rsidRPr="00092D42">
        <w:rPr>
          <w:rFonts w:ascii="Times New Roman" w:eastAsia="Times New Roman" w:hAnsi="Times New Roman" w:cs="Times New Roman"/>
          <w:sz w:val="28"/>
          <w:szCs w:val="28"/>
          <w:lang w:eastAsia="zh-CN"/>
        </w:rPr>
        <w:t xml:space="preserve">.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 </w:t>
      </w:r>
    </w:p>
    <w:p w14:paraId="2282E709"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 xml:space="preserve">1) средний риск; </w:t>
      </w:r>
    </w:p>
    <w:p w14:paraId="12E5F739"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 xml:space="preserve">2) умеренный риск; </w:t>
      </w:r>
    </w:p>
    <w:p w14:paraId="1B4A0CF7"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3) низкий риск.</w:t>
      </w:r>
    </w:p>
    <w:p w14:paraId="02E02F9C" w14:textId="1533594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5</w:t>
      </w:r>
      <w:r w:rsidRPr="00092D42">
        <w:rPr>
          <w:rFonts w:ascii="Times New Roman" w:eastAsia="Times New Roman" w:hAnsi="Times New Roman" w:cs="Times New Roman"/>
          <w:sz w:val="28"/>
          <w:szCs w:val="28"/>
          <w:lang w:eastAsia="zh-CN"/>
        </w:rPr>
        <w:t>. Решение об отнесении контрольным органом объектов контроля к определенной категории риска и изменении присвоенной объекту контроля категории риска принимается руководителем контрольного органа на основании сопоставления их характеристик с критериями отнесения объектов контроля к категориям риска.</w:t>
      </w:r>
    </w:p>
    <w:p w14:paraId="6D8F18E9" w14:textId="5DFD6AB0"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6</w:t>
      </w:r>
      <w:r w:rsidRPr="00092D42">
        <w:rPr>
          <w:rFonts w:ascii="Times New Roman" w:eastAsia="Times New Roman" w:hAnsi="Times New Roman" w:cs="Times New Roman"/>
          <w:sz w:val="28"/>
          <w:szCs w:val="28"/>
          <w:lang w:eastAsia="zh-CN"/>
        </w:rPr>
        <w:t>. В рамках осуществления муниципального контроля</w:t>
      </w:r>
      <w:r w:rsidR="001B2FE5">
        <w:rPr>
          <w:rFonts w:ascii="Times New Roman" w:eastAsia="Times New Roman" w:hAnsi="Times New Roman" w:cs="Times New Roman"/>
          <w:sz w:val="28"/>
          <w:szCs w:val="28"/>
          <w:lang w:eastAsia="zh-CN"/>
        </w:rPr>
        <w:t xml:space="preserve">, на основании </w:t>
      </w:r>
      <w:r w:rsidR="001B2FE5" w:rsidRPr="001B2FE5">
        <w:rPr>
          <w:rFonts w:ascii="Times New Roman" w:eastAsia="Times New Roman" w:hAnsi="Times New Roman" w:cs="Times New Roman"/>
          <w:sz w:val="28"/>
          <w:szCs w:val="28"/>
          <w:lang w:eastAsia="zh-CN"/>
        </w:rPr>
        <w:t>критери</w:t>
      </w:r>
      <w:r w:rsidR="001B2FE5">
        <w:rPr>
          <w:rFonts w:ascii="Times New Roman" w:eastAsia="Times New Roman" w:hAnsi="Times New Roman" w:cs="Times New Roman"/>
          <w:sz w:val="28"/>
          <w:szCs w:val="28"/>
          <w:lang w:eastAsia="zh-CN"/>
        </w:rPr>
        <w:t>ев</w:t>
      </w:r>
      <w:r w:rsidR="001B2FE5" w:rsidRPr="001B2FE5">
        <w:rPr>
          <w:rFonts w:ascii="Times New Roman" w:eastAsia="Times New Roman" w:hAnsi="Times New Roman" w:cs="Times New Roman"/>
          <w:sz w:val="28"/>
          <w:szCs w:val="28"/>
          <w:lang w:eastAsia="zh-CN"/>
        </w:rPr>
        <w:t xml:space="preserve"> отнесения объектов контроля к категориям риска причинения вреда (ущерба)</w:t>
      </w:r>
      <w:r w:rsidR="001B2FE5">
        <w:rPr>
          <w:rFonts w:ascii="Times New Roman" w:eastAsia="Times New Roman" w:hAnsi="Times New Roman" w:cs="Times New Roman"/>
          <w:sz w:val="28"/>
          <w:szCs w:val="28"/>
          <w:lang w:eastAsia="zh-CN"/>
        </w:rPr>
        <w:t xml:space="preserve">, </w:t>
      </w:r>
      <w:r w:rsidRPr="00092D42">
        <w:rPr>
          <w:rFonts w:ascii="Times New Roman" w:eastAsia="Times New Roman" w:hAnsi="Times New Roman" w:cs="Times New Roman"/>
          <w:sz w:val="28"/>
          <w:szCs w:val="28"/>
          <w:lang w:eastAsia="zh-CN"/>
        </w:rPr>
        <w:t>объекты контроля относятся к следующим категориям риска:</w:t>
      </w:r>
    </w:p>
    <w:p w14:paraId="7EAE846B"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 категория среднего риска - установление по результатам проведения контрольных мероприятий фактов неоднократного (три и более) несоблюдения контролируемым лицом обязательных требований в текущем и предшествующем годах;</w:t>
      </w:r>
    </w:p>
    <w:p w14:paraId="081AF416" w14:textId="390FF0B0"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 xml:space="preserve">2) категория умеренного риска - наличие неисполненного контролируемым лицом предписания, </w:t>
      </w:r>
      <w:r w:rsidR="006A225D" w:rsidRPr="00092D42">
        <w:rPr>
          <w:rFonts w:ascii="Times New Roman" w:eastAsia="Times New Roman" w:hAnsi="Times New Roman" w:cs="Times New Roman"/>
          <w:sz w:val="28"/>
          <w:szCs w:val="28"/>
          <w:lang w:eastAsia="zh-CN"/>
        </w:rPr>
        <w:t>выданного в рамках контрольного мероприятия</w:t>
      </w:r>
      <w:r w:rsidR="005535E2">
        <w:rPr>
          <w:rFonts w:ascii="Times New Roman" w:eastAsia="Times New Roman" w:hAnsi="Times New Roman" w:cs="Times New Roman"/>
          <w:sz w:val="28"/>
          <w:szCs w:val="28"/>
          <w:lang w:eastAsia="zh-CN"/>
        </w:rPr>
        <w:t>,</w:t>
      </w:r>
      <w:r w:rsidR="006A225D" w:rsidRPr="00092D42">
        <w:rPr>
          <w:rFonts w:ascii="Times New Roman" w:eastAsia="Times New Roman" w:hAnsi="Times New Roman" w:cs="Times New Roman"/>
          <w:sz w:val="28"/>
          <w:szCs w:val="28"/>
          <w:lang w:eastAsia="zh-CN"/>
        </w:rPr>
        <w:t xml:space="preserve"> </w:t>
      </w:r>
      <w:r w:rsidRPr="00092D42">
        <w:rPr>
          <w:rFonts w:ascii="Times New Roman" w:eastAsia="Times New Roman" w:hAnsi="Times New Roman" w:cs="Times New Roman"/>
          <w:sz w:val="28"/>
          <w:szCs w:val="28"/>
          <w:lang w:eastAsia="zh-CN"/>
        </w:rPr>
        <w:t>срок исполнения которого истек;</w:t>
      </w:r>
    </w:p>
    <w:p w14:paraId="6961F17C" w14:textId="66AEA063"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3) категория низкого риска - относятся объекты контроля, не указанные в подпунктах 1 - 2 настоящего пункта Положения</w:t>
      </w:r>
      <w:r>
        <w:rPr>
          <w:rFonts w:ascii="Times New Roman" w:eastAsia="Times New Roman" w:hAnsi="Times New Roman" w:cs="Times New Roman"/>
          <w:sz w:val="28"/>
          <w:szCs w:val="28"/>
          <w:lang w:eastAsia="zh-CN"/>
        </w:rPr>
        <w:t>.</w:t>
      </w:r>
    </w:p>
    <w:p w14:paraId="6D7A1B34"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lastRenderedPageBreak/>
        <w:t>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w:t>
      </w:r>
    </w:p>
    <w:p w14:paraId="00728F15" w14:textId="43B3179F"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7</w:t>
      </w:r>
      <w:r w:rsidRPr="00092D42">
        <w:rPr>
          <w:rFonts w:ascii="Times New Roman" w:eastAsia="Times New Roman" w:hAnsi="Times New Roman" w:cs="Times New Roman"/>
          <w:sz w:val="28"/>
          <w:szCs w:val="28"/>
          <w:lang w:eastAsia="zh-CN"/>
        </w:rPr>
        <w:t>.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45E7CF67"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Принятие решения об отнесении объектов контроля к категории низкого риска не требуется.</w:t>
      </w:r>
    </w:p>
    <w:p w14:paraId="690C73CA" w14:textId="70E8172F"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8</w:t>
      </w:r>
      <w:r w:rsidRPr="00092D42">
        <w:rPr>
          <w:rFonts w:ascii="Times New Roman" w:eastAsia="Times New Roman" w:hAnsi="Times New Roman" w:cs="Times New Roman"/>
          <w:sz w:val="28"/>
          <w:szCs w:val="28"/>
          <w:lang w:eastAsia="zh-CN"/>
        </w:rPr>
        <w:t xml:space="preserve">. Контрольный орган осуществляет категорирование объектов контроля в порядке, определенном статьей 24 Федерального закона. </w:t>
      </w:r>
      <w:r w:rsidR="00A7507E" w:rsidRPr="00A7507E">
        <w:rPr>
          <w:rFonts w:ascii="Times New Roman" w:eastAsia="Arial" w:hAnsi="Times New Roman" w:cs="Times New Roman"/>
          <w:sz w:val="28"/>
          <w:szCs w:val="28"/>
        </w:rPr>
        <w:t>Объекты контроля (надзора) считаются отнесенными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14:paraId="1DC2FBBB" w14:textId="12DA87AE"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6577E6">
        <w:rPr>
          <w:rFonts w:ascii="Times New Roman" w:eastAsia="Times New Roman" w:hAnsi="Times New Roman" w:cs="Times New Roman"/>
          <w:sz w:val="28"/>
          <w:szCs w:val="28"/>
          <w:lang w:eastAsia="zh-CN"/>
        </w:rPr>
        <w:t>1</w:t>
      </w:r>
      <w:r w:rsidR="001E2743">
        <w:rPr>
          <w:rFonts w:ascii="Times New Roman" w:eastAsia="Times New Roman" w:hAnsi="Times New Roman" w:cs="Times New Roman"/>
          <w:sz w:val="28"/>
          <w:szCs w:val="28"/>
          <w:lang w:eastAsia="zh-CN"/>
        </w:rPr>
        <w:t>9</w:t>
      </w:r>
      <w:r w:rsidRPr="006577E6">
        <w:rPr>
          <w:rFonts w:ascii="Times New Roman" w:eastAsia="Times New Roman" w:hAnsi="Times New Roman" w:cs="Times New Roman"/>
          <w:sz w:val="28"/>
          <w:szCs w:val="28"/>
          <w:lang w:eastAsia="zh-CN"/>
        </w:rPr>
        <w:t>. Проведение контрольным органом плановых контрольных мероприятий в отношении объектов контроля, отнесенных к категории среднего и умеренного риска, осуществляется не чаще чем один раз в 3 года и не реже чем 1 раз в 6 лет.</w:t>
      </w:r>
    </w:p>
    <w:p w14:paraId="5C3FE543"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r w:rsidRPr="00092D42">
        <w:rPr>
          <w:rFonts w:ascii="Times New Roman" w:eastAsia="Times New Roman" w:hAnsi="Times New Roman" w:cs="Times New Roman"/>
          <w:sz w:val="28"/>
          <w:szCs w:val="28"/>
          <w:lang w:eastAsia="zh-CN"/>
        </w:rPr>
        <w:t>В отношении объектов контроля, отнесенных к категории низкого риска, плановые контрольные мероприятия не проводятся.</w:t>
      </w:r>
    </w:p>
    <w:p w14:paraId="1A4B1B40" w14:textId="77777777" w:rsidR="00092D42" w:rsidRPr="00092D42" w:rsidRDefault="00092D42" w:rsidP="00092D42">
      <w:pPr>
        <w:suppressAutoHyphens/>
        <w:spacing w:after="0" w:line="240" w:lineRule="auto"/>
        <w:ind w:right="-1" w:firstLine="709"/>
        <w:jc w:val="both"/>
        <w:rPr>
          <w:rFonts w:ascii="Times New Roman" w:eastAsia="Times New Roman" w:hAnsi="Times New Roman" w:cs="Times New Roman"/>
          <w:sz w:val="28"/>
          <w:szCs w:val="28"/>
          <w:lang w:eastAsia="zh-CN"/>
        </w:rPr>
      </w:pPr>
    </w:p>
    <w:p w14:paraId="646EA240" w14:textId="4A047944" w:rsidR="00177CA2" w:rsidRPr="00887D19" w:rsidRDefault="00760F92" w:rsidP="00D21D39">
      <w:pPr>
        <w:pStyle w:val="ConsPlusTitle"/>
        <w:ind w:firstLine="709"/>
        <w:jc w:val="center"/>
        <w:outlineLvl w:val="1"/>
        <w:rPr>
          <w:rFonts w:ascii="Times New Roman" w:hAnsi="Times New Roman" w:cs="Times New Roman"/>
          <w:b w:val="0"/>
          <w:bCs/>
          <w:sz w:val="28"/>
          <w:szCs w:val="28"/>
        </w:rPr>
      </w:pPr>
      <w:r>
        <w:rPr>
          <w:rFonts w:ascii="Times New Roman" w:hAnsi="Times New Roman" w:cs="Times New Roman"/>
          <w:b w:val="0"/>
          <w:bCs/>
          <w:sz w:val="28"/>
          <w:szCs w:val="28"/>
          <w:lang w:val="en-US"/>
        </w:rPr>
        <w:t>V</w:t>
      </w:r>
      <w:r w:rsidR="00177CA2" w:rsidRPr="00887D19">
        <w:rPr>
          <w:rFonts w:ascii="Times New Roman" w:hAnsi="Times New Roman" w:cs="Times New Roman"/>
          <w:b w:val="0"/>
          <w:bCs/>
          <w:sz w:val="28"/>
          <w:szCs w:val="28"/>
        </w:rPr>
        <w:t>I. Профилактические мероприятия</w:t>
      </w:r>
    </w:p>
    <w:p w14:paraId="035357D5" w14:textId="77777777" w:rsidR="00177CA2" w:rsidRPr="00177CA2" w:rsidRDefault="00177CA2" w:rsidP="00D21D39">
      <w:pPr>
        <w:pStyle w:val="ConsPlusNormal"/>
        <w:ind w:firstLine="709"/>
        <w:jc w:val="both"/>
        <w:rPr>
          <w:rFonts w:ascii="Times New Roman" w:hAnsi="Times New Roman" w:cs="Times New Roman"/>
          <w:sz w:val="28"/>
          <w:szCs w:val="28"/>
        </w:rPr>
      </w:pPr>
    </w:p>
    <w:p w14:paraId="2F5D2D0B" w14:textId="5EA74319" w:rsidR="00E33DC5" w:rsidRDefault="001E2743"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177CA2" w:rsidRPr="00177CA2">
        <w:rPr>
          <w:rFonts w:ascii="Times New Roman" w:hAnsi="Times New Roman" w:cs="Times New Roman"/>
          <w:sz w:val="28"/>
          <w:szCs w:val="28"/>
        </w:rPr>
        <w:t>.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B4F793A" w14:textId="15619F9E" w:rsidR="00092D42" w:rsidRDefault="001E2743"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177CA2" w:rsidRPr="00177CA2">
        <w:rPr>
          <w:rFonts w:ascii="Times New Roman" w:hAnsi="Times New Roman" w:cs="Times New Roman"/>
          <w:sz w:val="28"/>
          <w:szCs w:val="28"/>
        </w:rPr>
        <w:t xml:space="preserve">. Профилактические мероприятия осуществляются на основании </w:t>
      </w:r>
      <w:r>
        <w:rPr>
          <w:rFonts w:ascii="Times New Roman" w:hAnsi="Times New Roman" w:cs="Times New Roman"/>
          <w:sz w:val="28"/>
          <w:szCs w:val="28"/>
        </w:rPr>
        <w:t>п</w:t>
      </w:r>
      <w:r w:rsidR="00177CA2" w:rsidRPr="00177CA2">
        <w:rPr>
          <w:rFonts w:ascii="Times New Roman" w:hAnsi="Times New Roman" w:cs="Times New Roman"/>
          <w:sz w:val="28"/>
          <w:szCs w:val="28"/>
        </w:rPr>
        <w:t xml:space="preserve">рограммы профилактики рисков причинения вреда (ущерба) охраняемым законом ценностям (далее - программа профилактики рисков), утвержденной </w:t>
      </w:r>
      <w:r w:rsidR="00092D42" w:rsidRPr="00092D42">
        <w:rPr>
          <w:rFonts w:ascii="Times New Roman" w:hAnsi="Times New Roman" w:cs="Times New Roman"/>
          <w:sz w:val="28"/>
          <w:szCs w:val="28"/>
        </w:rPr>
        <w:t>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078255AE" w14:textId="64BA2C1A"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уполномоченный осуществлять муниципальный контроль, незамедлительно направляет информацию об этом главе (заместителю главы) Шпаковского муниципального округа Ставропольского края для принятия решения о проведении контрольных мероприятий.</w:t>
      </w:r>
    </w:p>
    <w:p w14:paraId="2E1DB94C" w14:textId="5E658F3D"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2</w:t>
      </w:r>
      <w:r w:rsidR="001E2743">
        <w:rPr>
          <w:rFonts w:ascii="Times New Roman" w:hAnsi="Times New Roman" w:cs="Times New Roman"/>
          <w:sz w:val="28"/>
          <w:szCs w:val="28"/>
        </w:rPr>
        <w:t>2</w:t>
      </w:r>
      <w:r w:rsidRPr="004B351C">
        <w:rPr>
          <w:rFonts w:ascii="Times New Roman" w:hAnsi="Times New Roman" w:cs="Times New Roman"/>
          <w:sz w:val="28"/>
          <w:szCs w:val="28"/>
        </w:rPr>
        <w:t xml:space="preserve">. Профилактические мероприятия проводятся инспектором, уполномоченным осуществлять муниципальный контроль, в целях стимулирования добросовестного соблюдения обязательных требований контролируемыми лицами, устранения условий, причин и факторов, </w:t>
      </w:r>
      <w:r w:rsidRPr="004B351C">
        <w:rPr>
          <w:rFonts w:ascii="Times New Roman" w:hAnsi="Times New Roman" w:cs="Times New Roman"/>
          <w:sz w:val="28"/>
          <w:szCs w:val="28"/>
        </w:rPr>
        <w:lastRenderedPageBreak/>
        <w:t>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455A5E38" w14:textId="38EFA5F7"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При осуществлении муниципального контроля могут проводиться следующие виды профилактических мероприятий:</w:t>
      </w:r>
    </w:p>
    <w:p w14:paraId="36DD5A5E" w14:textId="1BBD4E9B" w:rsidR="004B351C" w:rsidRP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4B351C">
        <w:rPr>
          <w:rFonts w:ascii="Times New Roman" w:hAnsi="Times New Roman" w:cs="Times New Roman"/>
          <w:sz w:val="28"/>
          <w:szCs w:val="28"/>
        </w:rPr>
        <w:t>) информирование;</w:t>
      </w:r>
    </w:p>
    <w:p w14:paraId="64E0A1B0" w14:textId="0B47890B" w:rsidR="004B351C" w:rsidRP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4B351C">
        <w:rPr>
          <w:rFonts w:ascii="Times New Roman" w:hAnsi="Times New Roman" w:cs="Times New Roman"/>
          <w:sz w:val="28"/>
          <w:szCs w:val="28"/>
        </w:rPr>
        <w:t>) объявление предостережений;</w:t>
      </w:r>
    </w:p>
    <w:p w14:paraId="18A7B91A" w14:textId="75E5D694" w:rsidR="004B351C" w:rsidRP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4B351C">
        <w:rPr>
          <w:rFonts w:ascii="Times New Roman" w:hAnsi="Times New Roman" w:cs="Times New Roman"/>
          <w:sz w:val="28"/>
          <w:szCs w:val="28"/>
        </w:rPr>
        <w:t>) консультирование;</w:t>
      </w:r>
    </w:p>
    <w:p w14:paraId="7574DDF4" w14:textId="2FA8984C" w:rsidR="004B351C" w:rsidRDefault="004B351C" w:rsidP="004B35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B351C">
        <w:rPr>
          <w:rFonts w:ascii="Times New Roman" w:hAnsi="Times New Roman" w:cs="Times New Roman"/>
          <w:sz w:val="28"/>
          <w:szCs w:val="28"/>
        </w:rPr>
        <w:t>) профилактический визит</w:t>
      </w:r>
      <w:r w:rsidR="000E7A18">
        <w:rPr>
          <w:rFonts w:ascii="Times New Roman" w:hAnsi="Times New Roman" w:cs="Times New Roman"/>
          <w:sz w:val="28"/>
          <w:szCs w:val="28"/>
        </w:rPr>
        <w:t>.</w:t>
      </w:r>
    </w:p>
    <w:p w14:paraId="617E6955" w14:textId="0189A218"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2</w:t>
      </w:r>
      <w:r w:rsidR="001E2743">
        <w:rPr>
          <w:rFonts w:ascii="Times New Roman" w:hAnsi="Times New Roman" w:cs="Times New Roman"/>
          <w:sz w:val="28"/>
          <w:szCs w:val="28"/>
        </w:rPr>
        <w:t>3</w:t>
      </w:r>
      <w:r w:rsidRPr="004B351C">
        <w:rPr>
          <w:rFonts w:ascii="Times New Roman" w:hAnsi="Times New Roman" w:cs="Times New Roman"/>
          <w:sz w:val="28"/>
          <w:szCs w:val="28"/>
        </w:rPr>
        <w:t xml:space="preserve">. Информирование осуществляется </w:t>
      </w:r>
      <w:r>
        <w:rPr>
          <w:rFonts w:ascii="Times New Roman" w:hAnsi="Times New Roman" w:cs="Times New Roman"/>
          <w:sz w:val="28"/>
          <w:szCs w:val="28"/>
        </w:rPr>
        <w:t>контрольным органом</w:t>
      </w:r>
      <w:r w:rsidRPr="004B351C">
        <w:rPr>
          <w:rFonts w:ascii="Times New Roman" w:hAnsi="Times New Roman" w:cs="Times New Roman"/>
          <w:sz w:val="28"/>
          <w:szCs w:val="28"/>
        </w:rPr>
        <w:t xml:space="preserve"> посредством размещения сведений, предусмотренных частью 3 статьи 46 Федерального закона № 248-ФЗ на официальном сайте Шпаковского муниципального округа Ставропольского края в информационно – 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и в иных формах.</w:t>
      </w:r>
    </w:p>
    <w:p w14:paraId="58252588" w14:textId="0C620D49" w:rsidR="00275B45"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2</w:t>
      </w:r>
      <w:r w:rsidR="001E2743">
        <w:rPr>
          <w:rFonts w:ascii="Times New Roman" w:hAnsi="Times New Roman" w:cs="Times New Roman"/>
          <w:sz w:val="28"/>
          <w:szCs w:val="28"/>
        </w:rPr>
        <w:t>4</w:t>
      </w:r>
      <w:r w:rsidRPr="004B351C">
        <w:rPr>
          <w:rFonts w:ascii="Times New Roman" w:hAnsi="Times New Roman" w:cs="Times New Roman"/>
          <w:sz w:val="28"/>
          <w:szCs w:val="28"/>
        </w:rPr>
        <w:t xml:space="preserve">.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14:paraId="52F93411" w14:textId="77777777" w:rsidR="007B25B1" w:rsidRPr="007B25B1" w:rsidRDefault="004B351C" w:rsidP="007B25B1">
      <w:pPr>
        <w:pStyle w:val="ConsPlusNormal"/>
        <w:ind w:firstLine="540"/>
        <w:jc w:val="both"/>
        <w:rPr>
          <w:rFonts w:ascii="Arial" w:hAnsi="Arial" w:cs="Arial"/>
          <w:sz w:val="20"/>
          <w:lang w:eastAsia="zh-CN"/>
        </w:rPr>
      </w:pPr>
      <w:r w:rsidRPr="004B351C">
        <w:rPr>
          <w:rFonts w:ascii="Times New Roman" w:hAnsi="Times New Roman" w:cs="Times New Roman"/>
          <w:sz w:val="28"/>
          <w:szCs w:val="28"/>
        </w:rPr>
        <w:t xml:space="preserve">Предостережения объявляются </w:t>
      </w:r>
      <w:r>
        <w:rPr>
          <w:rFonts w:ascii="Times New Roman" w:hAnsi="Times New Roman" w:cs="Times New Roman"/>
          <w:sz w:val="28"/>
          <w:szCs w:val="28"/>
        </w:rPr>
        <w:t>уполномоченным должностным лицом</w:t>
      </w:r>
      <w:r w:rsidRPr="004B351C">
        <w:rPr>
          <w:rFonts w:ascii="Times New Roman" w:hAnsi="Times New Roman" w:cs="Times New Roman"/>
          <w:sz w:val="28"/>
          <w:szCs w:val="28"/>
        </w:rPr>
        <w:t xml:space="preserve"> не позднее 30 дней со дня получения указанных сведений. </w:t>
      </w:r>
      <w:r w:rsidR="007B25B1" w:rsidRPr="007B25B1">
        <w:rPr>
          <w:rFonts w:ascii="Times New Roman" w:hAnsi="Times New Roman" w:cs="Times New Roman"/>
          <w:color w:val="000000"/>
          <w:sz w:val="28"/>
          <w:szCs w:val="28"/>
          <w:lang w:eastAsia="zh-CN"/>
        </w:rPr>
        <w:t>Предостережение оформляется в письменной форме или в форме электронного документа и направляется в адрес контролируемого лица.</w:t>
      </w:r>
    </w:p>
    <w:p w14:paraId="7771DD32" w14:textId="77777777" w:rsidR="004B351C" w:rsidRPr="004B351C"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0A0996BD" w14:textId="0FC4A6D5" w:rsidR="000040E3" w:rsidRDefault="004B351C" w:rsidP="004B351C">
      <w:pPr>
        <w:pStyle w:val="ConsPlusNormal"/>
        <w:ind w:firstLine="709"/>
        <w:jc w:val="both"/>
        <w:rPr>
          <w:rFonts w:ascii="Times New Roman" w:hAnsi="Times New Roman" w:cs="Times New Roman"/>
          <w:sz w:val="28"/>
          <w:szCs w:val="28"/>
        </w:rPr>
      </w:pPr>
      <w:r w:rsidRPr="004B351C">
        <w:rPr>
          <w:rFonts w:ascii="Times New Roman" w:hAnsi="Times New Roman" w:cs="Times New Roman"/>
          <w:sz w:val="28"/>
          <w:szCs w:val="28"/>
        </w:rPr>
        <w:t xml:space="preserve">В случае объявления </w:t>
      </w:r>
      <w:r>
        <w:rPr>
          <w:rFonts w:ascii="Times New Roman" w:hAnsi="Times New Roman" w:cs="Times New Roman"/>
          <w:sz w:val="28"/>
          <w:szCs w:val="28"/>
        </w:rPr>
        <w:t>уполномоченным должностным лицом</w:t>
      </w:r>
      <w:r w:rsidRPr="004B351C">
        <w:rPr>
          <w:rFonts w:ascii="Times New Roman" w:hAnsi="Times New Roman" w:cs="Times New Roman"/>
          <w:sz w:val="28"/>
          <w:szCs w:val="28"/>
        </w:rPr>
        <w:t xml:space="preserve">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7B25B1">
        <w:rPr>
          <w:rFonts w:ascii="Times New Roman" w:hAnsi="Times New Roman" w:cs="Times New Roman"/>
          <w:sz w:val="28"/>
          <w:szCs w:val="28"/>
        </w:rPr>
        <w:t>.</w:t>
      </w:r>
      <w:r w:rsidR="007B25B1" w:rsidRPr="007B25B1">
        <w:t xml:space="preserve"> </w:t>
      </w:r>
      <w:r w:rsidR="007B25B1" w:rsidRPr="007B25B1">
        <w:rPr>
          <w:rFonts w:ascii="Times New Roman" w:hAnsi="Times New Roman" w:cs="Times New Roman"/>
          <w:sz w:val="28"/>
          <w:szCs w:val="28"/>
        </w:rPr>
        <w:t>Возражения направляются юридическим лицом, индивидуальным предпринимателем в бумажном виде почтовым отправлением</w:t>
      </w:r>
      <w:r w:rsidR="007B25B1">
        <w:rPr>
          <w:rFonts w:ascii="Times New Roman" w:hAnsi="Times New Roman" w:cs="Times New Roman"/>
          <w:sz w:val="28"/>
          <w:szCs w:val="28"/>
        </w:rPr>
        <w:t xml:space="preserve">, </w:t>
      </w:r>
      <w:r w:rsidR="007B25B1" w:rsidRPr="007B25B1">
        <w:rPr>
          <w:rFonts w:ascii="Times New Roman" w:hAnsi="Times New Roman" w:cs="Times New Roman"/>
          <w:sz w:val="28"/>
          <w:szCs w:val="28"/>
        </w:rPr>
        <w:t>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в предостережении адрес электронной почты органа муниципального контроля, либо иными указанными в предостережении способами</w:t>
      </w:r>
      <w:r w:rsidR="00077A46">
        <w:rPr>
          <w:rFonts w:ascii="Times New Roman" w:hAnsi="Times New Roman" w:cs="Times New Roman"/>
          <w:sz w:val="28"/>
          <w:szCs w:val="28"/>
        </w:rPr>
        <w:t>,</w:t>
      </w:r>
      <w:r w:rsidR="0093444E" w:rsidRPr="0093444E">
        <w:t xml:space="preserve"> </w:t>
      </w:r>
      <w:r w:rsidR="0093444E" w:rsidRPr="0093444E">
        <w:rPr>
          <w:rFonts w:ascii="Times New Roman" w:hAnsi="Times New Roman" w:cs="Times New Roman"/>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93444E">
        <w:rPr>
          <w:rFonts w:ascii="Times New Roman" w:hAnsi="Times New Roman" w:cs="Times New Roman"/>
          <w:sz w:val="28"/>
          <w:szCs w:val="28"/>
        </w:rPr>
        <w:t>,</w:t>
      </w:r>
      <w:r w:rsidRPr="004B351C">
        <w:rPr>
          <w:rFonts w:ascii="Times New Roman" w:hAnsi="Times New Roman" w:cs="Times New Roman"/>
          <w:sz w:val="28"/>
          <w:szCs w:val="28"/>
        </w:rPr>
        <w:t xml:space="preserve"> в срок не позднее 30 дней со дня получения им предостережения. Возражение в отношении предостережения рассматривается </w:t>
      </w:r>
      <w:r>
        <w:rPr>
          <w:rFonts w:ascii="Times New Roman" w:hAnsi="Times New Roman" w:cs="Times New Roman"/>
          <w:sz w:val="28"/>
          <w:szCs w:val="28"/>
        </w:rPr>
        <w:t>контрольным органом</w:t>
      </w:r>
      <w:r w:rsidRPr="004B351C">
        <w:rPr>
          <w:rFonts w:ascii="Times New Roman" w:hAnsi="Times New Roman" w:cs="Times New Roman"/>
          <w:sz w:val="28"/>
          <w:szCs w:val="28"/>
        </w:rPr>
        <w:t xml:space="preserve"> в течение </w:t>
      </w:r>
      <w:r w:rsidR="00745B13">
        <w:rPr>
          <w:rFonts w:ascii="Times New Roman" w:hAnsi="Times New Roman" w:cs="Times New Roman"/>
          <w:sz w:val="28"/>
          <w:szCs w:val="28"/>
        </w:rPr>
        <w:t>2</w:t>
      </w:r>
      <w:r w:rsidRPr="004B351C">
        <w:rPr>
          <w:rFonts w:ascii="Times New Roman" w:hAnsi="Times New Roman" w:cs="Times New Roman"/>
          <w:sz w:val="28"/>
          <w:szCs w:val="28"/>
        </w:rPr>
        <w:t xml:space="preserve">0 дней со дня получения. В </w:t>
      </w:r>
      <w:r w:rsidRPr="004B351C">
        <w:rPr>
          <w:rFonts w:ascii="Times New Roman" w:hAnsi="Times New Roman" w:cs="Times New Roman"/>
          <w:sz w:val="28"/>
          <w:szCs w:val="28"/>
        </w:rPr>
        <w:lastRenderedPageBreak/>
        <w:t xml:space="preserve">результате рассмотрения возражения контролируемому лицу направляется ответ с информацией о согласии или несогласии с возражением. </w:t>
      </w:r>
    </w:p>
    <w:p w14:paraId="1BBEC0FE" w14:textId="73C3778E" w:rsidR="000040E3" w:rsidRPr="000040E3" w:rsidRDefault="000040E3" w:rsidP="000040E3">
      <w:pPr>
        <w:pStyle w:val="ConsPlusNormal"/>
        <w:ind w:firstLine="709"/>
        <w:jc w:val="both"/>
        <w:rPr>
          <w:rFonts w:ascii="Times New Roman" w:hAnsi="Times New Roman" w:cs="Times New Roman"/>
          <w:sz w:val="28"/>
          <w:szCs w:val="28"/>
        </w:rPr>
      </w:pPr>
      <w:r w:rsidRPr="000040E3">
        <w:rPr>
          <w:rFonts w:ascii="Times New Roman" w:hAnsi="Times New Roman" w:cs="Times New Roman"/>
          <w:sz w:val="28"/>
          <w:szCs w:val="28"/>
        </w:rPr>
        <w:t xml:space="preserve">В случае принятия представленных в возражении контролируемого лица доводов </w:t>
      </w:r>
      <w:r>
        <w:rPr>
          <w:rFonts w:ascii="Times New Roman" w:hAnsi="Times New Roman" w:cs="Times New Roman"/>
          <w:sz w:val="28"/>
          <w:szCs w:val="28"/>
        </w:rPr>
        <w:t>уполномоченное должностное лицо</w:t>
      </w:r>
      <w:r w:rsidRPr="000040E3">
        <w:rPr>
          <w:rFonts w:ascii="Times New Roman" w:hAnsi="Times New Roman" w:cs="Times New Roman"/>
          <w:sz w:val="28"/>
          <w:szCs w:val="28"/>
        </w:rPr>
        <w:t xml:space="preserve"> контрольного органа аннулирует направленное ранее предостережение с соответствующей отметкой в журнале учета предостережений. При несогласии с возражением указываются соответствующие обоснования.</w:t>
      </w:r>
    </w:p>
    <w:p w14:paraId="6CFFDCF5" w14:textId="7FFE986D" w:rsidR="000040E3" w:rsidRDefault="000040E3" w:rsidP="000040E3">
      <w:pPr>
        <w:pStyle w:val="ConsPlusNormal"/>
        <w:ind w:firstLine="709"/>
        <w:jc w:val="both"/>
        <w:rPr>
          <w:rFonts w:ascii="Times New Roman" w:hAnsi="Times New Roman" w:cs="Times New Roman"/>
          <w:sz w:val="28"/>
          <w:szCs w:val="28"/>
        </w:rPr>
      </w:pPr>
      <w:r w:rsidRPr="000040E3">
        <w:rPr>
          <w:rFonts w:ascii="Times New Roman" w:hAnsi="Times New Roman" w:cs="Times New Roman"/>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AD45194" w14:textId="47A860AE" w:rsidR="00177CA2" w:rsidRPr="00177CA2" w:rsidRDefault="00177CA2" w:rsidP="004B351C">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2</w:t>
      </w:r>
      <w:r w:rsidR="001E2743">
        <w:rPr>
          <w:rFonts w:ascii="Times New Roman" w:hAnsi="Times New Roman" w:cs="Times New Roman"/>
          <w:sz w:val="28"/>
          <w:szCs w:val="28"/>
        </w:rPr>
        <w:t>5</w:t>
      </w:r>
      <w:r w:rsidRPr="00177CA2">
        <w:rPr>
          <w:rFonts w:ascii="Times New Roman" w:hAnsi="Times New Roman" w:cs="Times New Roman"/>
          <w:sz w:val="28"/>
          <w:szCs w:val="28"/>
        </w:rPr>
        <w:t>. Консультирование контролируемых лиц и их представителей осуществляется инспектором, по обращениям контролируемых лиц и их представителей</w:t>
      </w:r>
      <w:r w:rsidR="00042EAE">
        <w:rPr>
          <w:rFonts w:ascii="Times New Roman" w:hAnsi="Times New Roman" w:cs="Times New Roman"/>
          <w:sz w:val="28"/>
          <w:szCs w:val="28"/>
        </w:rPr>
        <w:t>,</w:t>
      </w:r>
      <w:r w:rsidR="00042EAE" w:rsidRPr="00042EAE">
        <w:t xml:space="preserve"> </w:t>
      </w:r>
      <w:r w:rsidR="00042EAE" w:rsidRPr="00042EAE">
        <w:rPr>
          <w:rFonts w:ascii="Times New Roman" w:hAnsi="Times New Roman" w:cs="Times New Roman"/>
          <w:sz w:val="28"/>
          <w:szCs w:val="28"/>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042EAE">
        <w:rPr>
          <w:rFonts w:ascii="Times New Roman" w:hAnsi="Times New Roman" w:cs="Times New Roman"/>
          <w:sz w:val="28"/>
          <w:szCs w:val="28"/>
        </w:rPr>
        <w:t xml:space="preserve"> </w:t>
      </w:r>
      <w:r w:rsidRPr="00177CA2">
        <w:rPr>
          <w:rFonts w:ascii="Times New Roman" w:hAnsi="Times New Roman" w:cs="Times New Roman"/>
          <w:sz w:val="28"/>
          <w:szCs w:val="28"/>
        </w:rPr>
        <w:t>по вопросам, связанным с организацией и осуществлением муниципального контроля.</w:t>
      </w:r>
    </w:p>
    <w:p w14:paraId="3E4AA276" w14:textId="1EEF0DE3"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Консультирование осуществляется без взимания платы.</w:t>
      </w:r>
    </w:p>
    <w:p w14:paraId="504760E8" w14:textId="5560E67D"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Консультирование может осуществляться </w:t>
      </w:r>
      <w:r w:rsidR="00042EAE" w:rsidRPr="00042EAE">
        <w:rPr>
          <w:rFonts w:ascii="Times New Roman" w:hAnsi="Times New Roman" w:cs="Times New Roman"/>
          <w:sz w:val="28"/>
          <w:szCs w:val="28"/>
        </w:rPr>
        <w:t>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sidRPr="00177CA2">
        <w:rPr>
          <w:rFonts w:ascii="Times New Roman" w:hAnsi="Times New Roman" w:cs="Times New Roman"/>
          <w:sz w:val="28"/>
          <w:szCs w:val="28"/>
        </w:rPr>
        <w:t>.</w:t>
      </w:r>
    </w:p>
    <w:p w14:paraId="5D5D8E87"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Время консультирования не должно превышать 15 минут.</w:t>
      </w:r>
    </w:p>
    <w:p w14:paraId="6931C09C" w14:textId="213E9229"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Личный прием граждан проводится </w:t>
      </w:r>
      <w:r w:rsidR="007E5912">
        <w:rPr>
          <w:rFonts w:ascii="Times New Roman" w:hAnsi="Times New Roman" w:cs="Times New Roman"/>
          <w:sz w:val="28"/>
          <w:szCs w:val="28"/>
        </w:rPr>
        <w:t>инспекторами</w:t>
      </w:r>
      <w:r w:rsidRPr="00177CA2">
        <w:rPr>
          <w:rFonts w:ascii="Times New Roman" w:hAnsi="Times New Roman" w:cs="Times New Roman"/>
          <w:sz w:val="28"/>
          <w:szCs w:val="28"/>
        </w:rPr>
        <w:t xml:space="preserve"> контрольного органа.</w:t>
      </w:r>
    </w:p>
    <w:p w14:paraId="34B70C45" w14:textId="77777777" w:rsid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Информация о месте приема, а также об установленных для приема днях и часах размещается на официальном </w:t>
      </w:r>
      <w:r w:rsidR="00276362">
        <w:rPr>
          <w:rFonts w:ascii="Times New Roman" w:hAnsi="Times New Roman" w:cs="Times New Roman"/>
          <w:sz w:val="28"/>
          <w:szCs w:val="28"/>
        </w:rPr>
        <w:t>сайте администрации Шпаковского муниципального округа</w:t>
      </w:r>
      <w:r w:rsidRPr="00177CA2">
        <w:rPr>
          <w:rFonts w:ascii="Times New Roman" w:hAnsi="Times New Roman" w:cs="Times New Roman"/>
          <w:sz w:val="28"/>
          <w:szCs w:val="28"/>
        </w:rPr>
        <w:t xml:space="preserve"> </w:t>
      </w:r>
      <w:r w:rsidR="004A429C">
        <w:rPr>
          <w:rFonts w:ascii="Times New Roman" w:hAnsi="Times New Roman" w:cs="Times New Roman"/>
          <w:sz w:val="28"/>
          <w:szCs w:val="28"/>
        </w:rPr>
        <w:t>Ставропольского края</w:t>
      </w:r>
      <w:r w:rsidR="004A429C" w:rsidRPr="00177CA2">
        <w:rPr>
          <w:rFonts w:ascii="Times New Roman" w:hAnsi="Times New Roman" w:cs="Times New Roman"/>
          <w:sz w:val="28"/>
          <w:szCs w:val="28"/>
        </w:rPr>
        <w:t xml:space="preserve"> </w:t>
      </w:r>
      <w:r w:rsidRPr="00177CA2">
        <w:rPr>
          <w:rFonts w:ascii="Times New Roman" w:hAnsi="Times New Roman" w:cs="Times New Roman"/>
          <w:sz w:val="28"/>
          <w:szCs w:val="28"/>
        </w:rPr>
        <w:t xml:space="preserve">в информационно-телекоммуникационной сети </w:t>
      </w:r>
      <w:r w:rsidR="007E5912">
        <w:rPr>
          <w:rFonts w:ascii="Times New Roman" w:hAnsi="Times New Roman" w:cs="Times New Roman"/>
          <w:sz w:val="28"/>
          <w:szCs w:val="28"/>
        </w:rPr>
        <w:t>«</w:t>
      </w:r>
      <w:r w:rsidRPr="00177CA2">
        <w:rPr>
          <w:rFonts w:ascii="Times New Roman" w:hAnsi="Times New Roman" w:cs="Times New Roman"/>
          <w:sz w:val="28"/>
          <w:szCs w:val="28"/>
        </w:rPr>
        <w:t>Интернет</w:t>
      </w:r>
      <w:r w:rsidR="007E5912">
        <w:rPr>
          <w:rFonts w:ascii="Times New Roman" w:hAnsi="Times New Roman" w:cs="Times New Roman"/>
          <w:sz w:val="28"/>
          <w:szCs w:val="28"/>
        </w:rPr>
        <w:t>»</w:t>
      </w:r>
      <w:r w:rsidRPr="00177CA2">
        <w:rPr>
          <w:rFonts w:ascii="Times New Roman" w:hAnsi="Times New Roman" w:cs="Times New Roman"/>
          <w:sz w:val="28"/>
          <w:szCs w:val="28"/>
        </w:rPr>
        <w:t>.</w:t>
      </w:r>
    </w:p>
    <w:p w14:paraId="05CBAD7B" w14:textId="70D7947A" w:rsidR="00157E26" w:rsidRPr="00157E26" w:rsidRDefault="00157E26" w:rsidP="00157E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2743">
        <w:rPr>
          <w:rFonts w:ascii="Times New Roman" w:hAnsi="Times New Roman" w:cs="Times New Roman"/>
          <w:sz w:val="28"/>
          <w:szCs w:val="28"/>
        </w:rPr>
        <w:t>6</w:t>
      </w:r>
      <w:r>
        <w:rPr>
          <w:rFonts w:ascii="Times New Roman" w:hAnsi="Times New Roman" w:cs="Times New Roman"/>
          <w:sz w:val="28"/>
          <w:szCs w:val="28"/>
        </w:rPr>
        <w:t xml:space="preserve">. </w:t>
      </w:r>
      <w:r w:rsidRPr="00157E26">
        <w:rPr>
          <w:rFonts w:ascii="Times New Roman" w:hAnsi="Times New Roman" w:cs="Times New Roman"/>
          <w:sz w:val="28"/>
          <w:szCs w:val="28"/>
        </w:rPr>
        <w:t xml:space="preserve"> Консультирование осуществляется по следующим вопросам:</w:t>
      </w:r>
    </w:p>
    <w:p w14:paraId="71CAEECB" w14:textId="77777777" w:rsidR="00157E26" w:rsidRP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1) организация и осуществление муниципального контроля;</w:t>
      </w:r>
    </w:p>
    <w:p w14:paraId="1137DAE9" w14:textId="77777777" w:rsidR="00157E26" w:rsidRP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2) порядок осуществления контрольных мероприятий, установленных настоящим Положением;</w:t>
      </w:r>
    </w:p>
    <w:p w14:paraId="26D5C52F" w14:textId="3B48219E" w:rsidR="00157E26" w:rsidRP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 xml:space="preserve">3) обязательные требования, установленные федеральным законодательством, законодательством Ставропольского края, муниципальными правовыми актами </w:t>
      </w:r>
      <w:r>
        <w:rPr>
          <w:rFonts w:ascii="Times New Roman" w:hAnsi="Times New Roman" w:cs="Times New Roman"/>
          <w:sz w:val="28"/>
          <w:szCs w:val="28"/>
        </w:rPr>
        <w:t>Шпаковского</w:t>
      </w:r>
      <w:r w:rsidRPr="00157E26">
        <w:rPr>
          <w:rFonts w:ascii="Times New Roman" w:hAnsi="Times New Roman" w:cs="Times New Roman"/>
          <w:sz w:val="28"/>
          <w:szCs w:val="28"/>
        </w:rPr>
        <w:t xml:space="preserve"> муниципального округа Ставропольского края;</w:t>
      </w:r>
    </w:p>
    <w:p w14:paraId="795DEC1E" w14:textId="71FA59D0" w:rsidR="00157E26" w:rsidRDefault="00157E26" w:rsidP="00157E26">
      <w:pPr>
        <w:pStyle w:val="ConsPlusNormal"/>
        <w:ind w:firstLine="709"/>
        <w:jc w:val="both"/>
        <w:rPr>
          <w:rFonts w:ascii="Times New Roman" w:hAnsi="Times New Roman" w:cs="Times New Roman"/>
          <w:sz w:val="28"/>
          <w:szCs w:val="28"/>
        </w:rPr>
      </w:pPr>
      <w:r w:rsidRPr="00157E26">
        <w:rPr>
          <w:rFonts w:ascii="Times New Roman" w:hAnsi="Times New Roman" w:cs="Times New Roman"/>
          <w:sz w:val="28"/>
          <w:szCs w:val="28"/>
        </w:rPr>
        <w:t>4) порядок обжалования решений контрольного органа, действий (бездействия) должностных лиц контрольного органа.</w:t>
      </w:r>
    </w:p>
    <w:p w14:paraId="16356CAC" w14:textId="77777777" w:rsidR="00157E26" w:rsidRPr="00177CA2" w:rsidRDefault="00157E26" w:rsidP="00157E26">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D5E869C" w14:textId="475386D3"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2743">
        <w:rPr>
          <w:rFonts w:ascii="Times New Roman" w:hAnsi="Times New Roman" w:cs="Times New Roman"/>
          <w:sz w:val="28"/>
          <w:szCs w:val="28"/>
        </w:rPr>
        <w:t>7</w:t>
      </w:r>
      <w:r>
        <w:rPr>
          <w:rFonts w:ascii="Times New Roman" w:hAnsi="Times New Roman" w:cs="Times New Roman"/>
          <w:sz w:val="28"/>
          <w:szCs w:val="28"/>
        </w:rPr>
        <w:t>.</w:t>
      </w:r>
      <w:r w:rsidR="007E5912">
        <w:rPr>
          <w:rFonts w:ascii="Times New Roman" w:hAnsi="Times New Roman" w:cs="Times New Roman"/>
          <w:sz w:val="28"/>
          <w:szCs w:val="28"/>
        </w:rPr>
        <w:t xml:space="preserve"> </w:t>
      </w:r>
      <w:r w:rsidR="00177CA2" w:rsidRPr="00177CA2">
        <w:rPr>
          <w:rFonts w:ascii="Times New Roman" w:hAnsi="Times New Roman" w:cs="Times New Roman"/>
          <w:sz w:val="28"/>
          <w:szCs w:val="28"/>
        </w:rPr>
        <w:t xml:space="preserve">Консультирование в письменной форме осуществляется в сроки, установленные Федеральным </w:t>
      </w:r>
      <w:hyperlink r:id="rId8" w:history="1">
        <w:r w:rsidR="00177CA2" w:rsidRPr="005B4477">
          <w:rPr>
            <w:rFonts w:ascii="Times New Roman" w:hAnsi="Times New Roman" w:cs="Times New Roman"/>
            <w:sz w:val="28"/>
            <w:szCs w:val="28"/>
          </w:rPr>
          <w:t>законом</w:t>
        </w:r>
      </w:hyperlink>
      <w:r w:rsidR="00177CA2" w:rsidRPr="00177CA2">
        <w:rPr>
          <w:rFonts w:ascii="Times New Roman" w:hAnsi="Times New Roman" w:cs="Times New Roman"/>
          <w:sz w:val="28"/>
          <w:szCs w:val="28"/>
        </w:rPr>
        <w:t xml:space="preserve"> от 02 мая 2006 г</w:t>
      </w:r>
      <w:r w:rsidR="007E51BB">
        <w:rPr>
          <w:rFonts w:ascii="Times New Roman" w:hAnsi="Times New Roman" w:cs="Times New Roman"/>
          <w:sz w:val="28"/>
          <w:szCs w:val="28"/>
        </w:rPr>
        <w:t>.</w:t>
      </w:r>
      <w:r w:rsidR="00177CA2" w:rsidRPr="00177CA2">
        <w:rPr>
          <w:rFonts w:ascii="Times New Roman" w:hAnsi="Times New Roman" w:cs="Times New Roman"/>
          <w:sz w:val="28"/>
          <w:szCs w:val="28"/>
        </w:rPr>
        <w:t xml:space="preserve"> </w:t>
      </w:r>
      <w:r w:rsidR="005B4477">
        <w:rPr>
          <w:rFonts w:ascii="Times New Roman" w:hAnsi="Times New Roman" w:cs="Times New Roman"/>
          <w:sz w:val="28"/>
          <w:szCs w:val="28"/>
        </w:rPr>
        <w:t>№</w:t>
      </w:r>
      <w:r w:rsidR="00177CA2" w:rsidRPr="00177CA2">
        <w:rPr>
          <w:rFonts w:ascii="Times New Roman" w:hAnsi="Times New Roman" w:cs="Times New Roman"/>
          <w:sz w:val="28"/>
          <w:szCs w:val="28"/>
        </w:rPr>
        <w:t xml:space="preserve"> 59-ФЗ</w:t>
      </w:r>
      <w:r w:rsidR="005B4477">
        <w:rPr>
          <w:rFonts w:ascii="Times New Roman" w:hAnsi="Times New Roman" w:cs="Times New Roman"/>
          <w:sz w:val="28"/>
          <w:szCs w:val="28"/>
        </w:rPr>
        <w:t xml:space="preserve"> «</w:t>
      </w:r>
      <w:r w:rsidR="00177CA2" w:rsidRPr="00177CA2">
        <w:rPr>
          <w:rFonts w:ascii="Times New Roman" w:hAnsi="Times New Roman" w:cs="Times New Roman"/>
          <w:sz w:val="28"/>
          <w:szCs w:val="28"/>
        </w:rPr>
        <w:t>О порядке рассмотрения обращений граждан Российской Федерации</w:t>
      </w:r>
      <w:r w:rsidR="005B4477">
        <w:rPr>
          <w:rFonts w:ascii="Times New Roman" w:hAnsi="Times New Roman" w:cs="Times New Roman"/>
          <w:sz w:val="28"/>
          <w:szCs w:val="28"/>
        </w:rPr>
        <w:t>»</w:t>
      </w:r>
      <w:r w:rsidR="00177CA2" w:rsidRPr="00177CA2">
        <w:rPr>
          <w:rFonts w:ascii="Times New Roman" w:hAnsi="Times New Roman" w:cs="Times New Roman"/>
          <w:sz w:val="28"/>
          <w:szCs w:val="28"/>
        </w:rPr>
        <w:t xml:space="preserve">, в следующих </w:t>
      </w:r>
      <w:r w:rsidR="00177CA2" w:rsidRPr="00177CA2">
        <w:rPr>
          <w:rFonts w:ascii="Times New Roman" w:hAnsi="Times New Roman" w:cs="Times New Roman"/>
          <w:sz w:val="28"/>
          <w:szCs w:val="28"/>
        </w:rPr>
        <w:lastRenderedPageBreak/>
        <w:t>случаях:</w:t>
      </w:r>
    </w:p>
    <w:p w14:paraId="5E5EFCD1" w14:textId="25861086"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177CA2" w:rsidRPr="00177CA2">
        <w:rPr>
          <w:rFonts w:ascii="Times New Roman" w:hAnsi="Times New Roman" w:cs="Times New Roman"/>
          <w:sz w:val="28"/>
          <w:szCs w:val="28"/>
        </w:rPr>
        <w:t>) контролируемым лицом представлен письменный запрос о предоставлении письменного ответа по вопросам консультирования;</w:t>
      </w:r>
    </w:p>
    <w:p w14:paraId="7D15B85C" w14:textId="37084250"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77CA2" w:rsidRPr="00177CA2">
        <w:rPr>
          <w:rFonts w:ascii="Times New Roman" w:hAnsi="Times New Roman" w:cs="Times New Roman"/>
          <w:sz w:val="28"/>
          <w:szCs w:val="28"/>
        </w:rPr>
        <w:t>) за время консультирования предоставить ответ на поставленные вопросы невозможно;</w:t>
      </w:r>
    </w:p>
    <w:p w14:paraId="454EAAD7" w14:textId="2C633FCB"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77CA2" w:rsidRPr="00177CA2">
        <w:rPr>
          <w:rFonts w:ascii="Times New Roman" w:hAnsi="Times New Roman" w:cs="Times New Roman"/>
          <w:sz w:val="28"/>
          <w:szCs w:val="28"/>
        </w:rPr>
        <w:t>) ответ на поставленные вопросы требует дополнительного запроса сведений от иных органов власти или лиц.</w:t>
      </w:r>
    </w:p>
    <w:p w14:paraId="001F33CC" w14:textId="3793ED37" w:rsidR="00177CA2" w:rsidRPr="00177CA2" w:rsidRDefault="00157E26"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1E2743">
        <w:rPr>
          <w:rFonts w:ascii="Times New Roman" w:hAnsi="Times New Roman" w:cs="Times New Roman"/>
          <w:sz w:val="28"/>
          <w:szCs w:val="28"/>
        </w:rPr>
        <w:t>8</w:t>
      </w:r>
      <w:r>
        <w:rPr>
          <w:rFonts w:ascii="Times New Roman" w:hAnsi="Times New Roman" w:cs="Times New Roman"/>
          <w:sz w:val="28"/>
          <w:szCs w:val="28"/>
        </w:rPr>
        <w:t xml:space="preserve">. </w:t>
      </w:r>
      <w:r w:rsidR="00177CA2" w:rsidRPr="00177CA2">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14:paraId="4812C099"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Информация, ставшая известной </w:t>
      </w:r>
      <w:r w:rsidR="007E5912">
        <w:rPr>
          <w:rFonts w:ascii="Times New Roman" w:hAnsi="Times New Roman" w:cs="Times New Roman"/>
          <w:sz w:val="28"/>
          <w:szCs w:val="28"/>
        </w:rPr>
        <w:t>инспектору</w:t>
      </w:r>
      <w:r w:rsidRPr="00177CA2">
        <w:rPr>
          <w:rFonts w:ascii="Times New Roman" w:hAnsi="Times New Roman" w:cs="Times New Roman"/>
          <w:sz w:val="28"/>
          <w:szCs w:val="28"/>
        </w:rPr>
        <w:t xml:space="preserve">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14:paraId="12737CDC" w14:textId="231E517C"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14:paraId="7389CC86" w14:textId="77777777" w:rsidR="00177CA2" w:rsidRPr="00177CA2" w:rsidRDefault="00177CA2" w:rsidP="00D21D39">
      <w:pPr>
        <w:pStyle w:val="ConsPlusNormal"/>
        <w:ind w:firstLine="709"/>
        <w:jc w:val="both"/>
        <w:rPr>
          <w:rFonts w:ascii="Times New Roman" w:hAnsi="Times New Roman" w:cs="Times New Roman"/>
          <w:sz w:val="28"/>
          <w:szCs w:val="28"/>
        </w:rPr>
      </w:pPr>
      <w:r w:rsidRPr="00177CA2">
        <w:rPr>
          <w:rFonts w:ascii="Times New Roman" w:hAnsi="Times New Roman" w:cs="Times New Roman"/>
          <w:sz w:val="28"/>
          <w:szCs w:val="28"/>
        </w:rPr>
        <w:t xml:space="preserve">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w:t>
      </w:r>
      <w:r w:rsidR="00143C12">
        <w:rPr>
          <w:rFonts w:ascii="Times New Roman" w:hAnsi="Times New Roman" w:cs="Times New Roman"/>
          <w:sz w:val="28"/>
          <w:szCs w:val="28"/>
        </w:rPr>
        <w:t>сайте администрации Шпаковского муниципального округа</w:t>
      </w:r>
      <w:r w:rsidRPr="00177CA2">
        <w:rPr>
          <w:rFonts w:ascii="Times New Roman" w:hAnsi="Times New Roman" w:cs="Times New Roman"/>
          <w:sz w:val="28"/>
          <w:szCs w:val="28"/>
        </w:rPr>
        <w:t xml:space="preserve"> </w:t>
      </w:r>
      <w:r w:rsidR="004A429C">
        <w:rPr>
          <w:rFonts w:ascii="Times New Roman" w:hAnsi="Times New Roman" w:cs="Times New Roman"/>
          <w:sz w:val="28"/>
          <w:szCs w:val="28"/>
        </w:rPr>
        <w:t>Ставропольского края</w:t>
      </w:r>
      <w:r w:rsidR="004A429C" w:rsidRPr="00177CA2">
        <w:rPr>
          <w:rFonts w:ascii="Times New Roman" w:hAnsi="Times New Roman" w:cs="Times New Roman"/>
          <w:sz w:val="28"/>
          <w:szCs w:val="28"/>
        </w:rPr>
        <w:t xml:space="preserve"> </w:t>
      </w:r>
      <w:r w:rsidRPr="00177CA2">
        <w:rPr>
          <w:rFonts w:ascii="Times New Roman" w:hAnsi="Times New Roman" w:cs="Times New Roman"/>
          <w:sz w:val="28"/>
          <w:szCs w:val="28"/>
        </w:rPr>
        <w:t xml:space="preserve">в информационно-телекоммуникационной сети </w:t>
      </w:r>
      <w:r w:rsidR="007E5912">
        <w:rPr>
          <w:rFonts w:ascii="Times New Roman" w:hAnsi="Times New Roman" w:cs="Times New Roman"/>
          <w:sz w:val="28"/>
          <w:szCs w:val="28"/>
        </w:rPr>
        <w:t>«</w:t>
      </w:r>
      <w:r w:rsidRPr="00177CA2">
        <w:rPr>
          <w:rFonts w:ascii="Times New Roman" w:hAnsi="Times New Roman" w:cs="Times New Roman"/>
          <w:sz w:val="28"/>
          <w:szCs w:val="28"/>
        </w:rPr>
        <w:t>Интернет</w:t>
      </w:r>
      <w:r w:rsidR="007E5912">
        <w:rPr>
          <w:rFonts w:ascii="Times New Roman" w:hAnsi="Times New Roman" w:cs="Times New Roman"/>
          <w:sz w:val="28"/>
          <w:szCs w:val="28"/>
        </w:rPr>
        <w:t>»</w:t>
      </w:r>
      <w:r w:rsidRPr="00177CA2">
        <w:rPr>
          <w:rFonts w:ascii="Times New Roman" w:hAnsi="Times New Roman" w:cs="Times New Roman"/>
          <w:sz w:val="28"/>
          <w:szCs w:val="28"/>
        </w:rPr>
        <w:t xml:space="preserve">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14:paraId="64039A2C" w14:textId="3E01E99C" w:rsidR="00B84E76" w:rsidRPr="00B84E76" w:rsidRDefault="00B84E76" w:rsidP="00B84E76">
      <w:pPr>
        <w:suppressAutoHyphens/>
        <w:autoSpaceDE w:val="0"/>
        <w:spacing w:after="0" w:line="240" w:lineRule="auto"/>
        <w:ind w:firstLine="53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w:t>
      </w:r>
      <w:r w:rsidR="001E2743">
        <w:rPr>
          <w:rFonts w:ascii="Times New Roman" w:eastAsia="Times New Roman" w:hAnsi="Times New Roman" w:cs="Times New Roman"/>
          <w:color w:val="000000"/>
          <w:sz w:val="28"/>
          <w:szCs w:val="28"/>
          <w:lang w:eastAsia="zh-CN"/>
        </w:rPr>
        <w:t>9</w:t>
      </w:r>
      <w:r w:rsidRPr="00B84E76">
        <w:rPr>
          <w:rFonts w:ascii="Times New Roman" w:eastAsia="Times New Roman" w:hAnsi="Times New Roman" w:cs="Times New Roman"/>
          <w:color w:val="000000"/>
          <w:sz w:val="28"/>
          <w:szCs w:val="28"/>
          <w:lang w:eastAsia="zh-CN"/>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93E7E6B" w14:textId="5F78A003" w:rsidR="00B84E76" w:rsidRDefault="00B84E76" w:rsidP="00B84E76">
      <w:pPr>
        <w:suppressAutoHyphens/>
        <w:autoSpaceDE w:val="0"/>
        <w:spacing w:after="0" w:line="240" w:lineRule="auto"/>
        <w:ind w:firstLine="539"/>
        <w:jc w:val="both"/>
        <w:rPr>
          <w:rFonts w:ascii="Times New Roman" w:eastAsia="Times New Roman" w:hAnsi="Times New Roman" w:cs="Times New Roman"/>
          <w:color w:val="000000"/>
          <w:sz w:val="28"/>
          <w:szCs w:val="28"/>
          <w:lang w:eastAsia="zh-CN"/>
        </w:rPr>
      </w:pPr>
      <w:r w:rsidRPr="00B84E76">
        <w:rPr>
          <w:rFonts w:ascii="Times New Roman" w:eastAsia="Times New Roman" w:hAnsi="Times New Roman" w:cs="Times New Roman"/>
          <w:color w:val="000000"/>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уполномоченный осуществлять муниципальный контроль,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E5085CC" w14:textId="77777777" w:rsidR="006E11A6" w:rsidRPr="006E11A6" w:rsidRDefault="006E11A6" w:rsidP="006E11A6">
      <w:pPr>
        <w:suppressAutoHyphens/>
        <w:autoSpaceDE w:val="0"/>
        <w:spacing w:after="0" w:line="240" w:lineRule="auto"/>
        <w:ind w:firstLine="539"/>
        <w:jc w:val="both"/>
        <w:rPr>
          <w:rFonts w:ascii="Times New Roman" w:eastAsia="Times New Roman" w:hAnsi="Times New Roman" w:cs="Times New Roman"/>
          <w:sz w:val="28"/>
          <w:szCs w:val="28"/>
          <w:lang w:eastAsia="zh-CN"/>
        </w:rPr>
      </w:pPr>
      <w:r w:rsidRPr="006E11A6">
        <w:rPr>
          <w:rFonts w:ascii="Times New Roman" w:eastAsia="Times New Roman" w:hAnsi="Times New Roman" w:cs="Times New Roman"/>
          <w:sz w:val="28"/>
          <w:szCs w:val="28"/>
          <w:lang w:eastAsia="zh-CN"/>
        </w:rPr>
        <w:t xml:space="preserve">При проведении профилактического визита контролируемым лицам не выдаются предписания об устранении нарушений обязательных требований. </w:t>
      </w:r>
      <w:r w:rsidRPr="006E11A6">
        <w:rPr>
          <w:rFonts w:ascii="Times New Roman" w:eastAsia="Times New Roman" w:hAnsi="Times New Roman" w:cs="Times New Roman"/>
          <w:sz w:val="28"/>
          <w:szCs w:val="28"/>
          <w:lang w:eastAsia="zh-CN"/>
        </w:rPr>
        <w:lastRenderedPageBreak/>
        <w:t>Разъяснения, полученные контролируемым лицом в ходе профилактического визита, носят рекомендательный характер.</w:t>
      </w:r>
    </w:p>
    <w:p w14:paraId="22F1C07E" w14:textId="7229D153" w:rsidR="006E11A6" w:rsidRPr="006E11A6" w:rsidRDefault="006E11A6" w:rsidP="006E11A6">
      <w:pPr>
        <w:suppressAutoHyphens/>
        <w:autoSpaceDE w:val="0"/>
        <w:spacing w:after="0" w:line="240" w:lineRule="auto"/>
        <w:ind w:firstLine="539"/>
        <w:jc w:val="both"/>
        <w:rPr>
          <w:rFonts w:ascii="Times New Roman" w:eastAsia="Times New Roman" w:hAnsi="Times New Roman" w:cs="Times New Roman"/>
          <w:sz w:val="28"/>
          <w:szCs w:val="28"/>
          <w:lang w:eastAsia="zh-CN"/>
        </w:rPr>
      </w:pPr>
      <w:r w:rsidRPr="006E11A6">
        <w:rPr>
          <w:rFonts w:ascii="Times New Roman" w:eastAsia="Times New Roman" w:hAnsi="Times New Roman" w:cs="Times New Roman"/>
          <w:sz w:val="28"/>
          <w:szCs w:val="28"/>
          <w:lang w:eastAsia="zh-CN"/>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14:paraId="6D84D969" w14:textId="77777777"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C958BCE" w14:textId="77777777"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Для объектов контроля, отнесенных к категории среднего, умеренного риска, проводится обязательный профилактический визит в порядке, определенном статьей 52.1 Федерального закона с периодичностью, установленной постановлением Правительства Российской Федерации.</w:t>
      </w:r>
    </w:p>
    <w:p w14:paraId="30211EA6" w14:textId="77777777"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Обязательные профилактические визиты в отношении объектов контроля, отнесенных к категории низкого риска, не проводятся.</w:t>
      </w:r>
    </w:p>
    <w:p w14:paraId="01A1A4B8" w14:textId="646D4DDB" w:rsidR="00B84E76" w:rsidRPr="00B84E76" w:rsidRDefault="00B84E76" w:rsidP="00B84E76">
      <w:pPr>
        <w:suppressAutoHyphens/>
        <w:spacing w:after="0" w:line="240" w:lineRule="auto"/>
        <w:ind w:right="-1" w:firstLine="539"/>
        <w:jc w:val="both"/>
        <w:rPr>
          <w:rFonts w:ascii="Times New Roman" w:eastAsia="Times New Roman" w:hAnsi="Times New Roman" w:cs="Times New Roman"/>
          <w:sz w:val="28"/>
          <w:szCs w:val="28"/>
          <w:lang w:eastAsia="zh-CN"/>
        </w:rPr>
      </w:pPr>
      <w:r w:rsidRPr="00B84E76">
        <w:rPr>
          <w:rFonts w:ascii="Times New Roman" w:eastAsia="Times New Roman" w:hAnsi="Times New Roman" w:cs="Times New Roman"/>
          <w:sz w:val="28"/>
          <w:szCs w:val="28"/>
          <w:lang w:eastAsia="zh-CN"/>
        </w:rPr>
        <w:t>Профилактический визит по инициативе контролируемого лица проводится в соответствии со статьей 52.2 Федерального закона.</w:t>
      </w:r>
    </w:p>
    <w:p w14:paraId="08783143" w14:textId="77777777" w:rsidR="00177CA2" w:rsidRPr="00177CA2" w:rsidRDefault="00177CA2" w:rsidP="00D21D39">
      <w:pPr>
        <w:pStyle w:val="ConsPlusNormal"/>
        <w:ind w:firstLine="709"/>
        <w:jc w:val="both"/>
        <w:rPr>
          <w:rFonts w:ascii="Times New Roman" w:hAnsi="Times New Roman" w:cs="Times New Roman"/>
          <w:sz w:val="28"/>
          <w:szCs w:val="28"/>
        </w:rPr>
      </w:pPr>
    </w:p>
    <w:p w14:paraId="06067F21" w14:textId="389E5683" w:rsidR="00177CA2" w:rsidRDefault="00177CA2" w:rsidP="00D21D39">
      <w:pPr>
        <w:pStyle w:val="ConsPlusTitle"/>
        <w:ind w:firstLine="709"/>
        <w:jc w:val="center"/>
        <w:outlineLvl w:val="1"/>
        <w:rPr>
          <w:rFonts w:ascii="Times New Roman" w:hAnsi="Times New Roman" w:cs="Times New Roman"/>
          <w:b w:val="0"/>
          <w:bCs/>
          <w:sz w:val="28"/>
          <w:szCs w:val="28"/>
        </w:rPr>
      </w:pPr>
      <w:r w:rsidRPr="00143C12">
        <w:rPr>
          <w:rFonts w:ascii="Times New Roman" w:hAnsi="Times New Roman" w:cs="Times New Roman"/>
          <w:b w:val="0"/>
          <w:bCs/>
          <w:sz w:val="28"/>
          <w:szCs w:val="28"/>
        </w:rPr>
        <w:t xml:space="preserve">V. </w:t>
      </w:r>
      <w:r w:rsidR="0064673F">
        <w:rPr>
          <w:rFonts w:ascii="Times New Roman" w:hAnsi="Times New Roman" w:cs="Times New Roman"/>
          <w:b w:val="0"/>
          <w:bCs/>
          <w:sz w:val="28"/>
          <w:szCs w:val="28"/>
        </w:rPr>
        <w:t>Осуществление муниципального контроля</w:t>
      </w:r>
    </w:p>
    <w:p w14:paraId="18702EB0" w14:textId="77777777" w:rsidR="00D15A4F" w:rsidRPr="00143C12" w:rsidRDefault="00D15A4F" w:rsidP="00D21D39">
      <w:pPr>
        <w:pStyle w:val="ConsPlusTitle"/>
        <w:ind w:firstLine="709"/>
        <w:jc w:val="center"/>
        <w:outlineLvl w:val="1"/>
        <w:rPr>
          <w:rFonts w:ascii="Times New Roman" w:hAnsi="Times New Roman" w:cs="Times New Roman"/>
          <w:b w:val="0"/>
          <w:bCs/>
          <w:sz w:val="28"/>
          <w:szCs w:val="28"/>
        </w:rPr>
      </w:pPr>
    </w:p>
    <w:p w14:paraId="33986D01" w14:textId="76C9BFBD" w:rsidR="00D15A4F" w:rsidRDefault="001E2743"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D15A4F" w:rsidRPr="00D15A4F">
        <w:rPr>
          <w:rFonts w:ascii="Times New Roman" w:hAnsi="Times New Roman" w:cs="Times New Roman"/>
          <w:sz w:val="28"/>
          <w:szCs w:val="28"/>
        </w:rPr>
        <w:t>. Муниципальный контроль осуществляется путем проведения контрольных мероприятий со взаимодействием с контролируемым лицом и контрольных мероприятий без взаимодействия с контролируемым лицом.</w:t>
      </w:r>
    </w:p>
    <w:p w14:paraId="799A9634" w14:textId="4E9C40F0" w:rsidR="00D15A4F" w:rsidRDefault="00D15A4F"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1</w:t>
      </w:r>
      <w:r w:rsidRPr="00D15A4F">
        <w:rPr>
          <w:rFonts w:ascii="Times New Roman" w:hAnsi="Times New Roman" w:cs="Times New Roman"/>
          <w:sz w:val="28"/>
          <w:szCs w:val="28"/>
        </w:rPr>
        <w:t>. Муниципальный контроль осуществляется без проведения плановых контрольных мероприятий.</w:t>
      </w:r>
    </w:p>
    <w:p w14:paraId="3A8136BC" w14:textId="0DD535B2" w:rsidR="00D15A4F" w:rsidRPr="00D15A4F" w:rsidRDefault="00D15A4F"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2</w:t>
      </w:r>
      <w:r w:rsidRPr="00D15A4F">
        <w:rPr>
          <w:rFonts w:ascii="Times New Roman" w:hAnsi="Times New Roman" w:cs="Times New Roman"/>
          <w:sz w:val="28"/>
          <w:szCs w:val="28"/>
        </w:rPr>
        <w:t>. В рамках осуществления муниципального контроля во взаимодействии с контролируемым лицом проводятся следующие контрольные мероприятия:</w:t>
      </w:r>
    </w:p>
    <w:p w14:paraId="0A1DAF3B"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1) инспекционный визит;</w:t>
      </w:r>
    </w:p>
    <w:p w14:paraId="2FD8113F"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2) документарная проверка;</w:t>
      </w:r>
    </w:p>
    <w:p w14:paraId="0F1A7B2D"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3) выездная проверка.</w:t>
      </w:r>
    </w:p>
    <w:p w14:paraId="0DA3CE27" w14:textId="1E5EA851" w:rsidR="00F83D49" w:rsidRDefault="00F83D49" w:rsidP="00F83D4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3</w:t>
      </w:r>
      <w:r>
        <w:rPr>
          <w:rFonts w:ascii="Times New Roman" w:hAnsi="Times New Roman" w:cs="Times New Roman"/>
          <w:sz w:val="28"/>
          <w:szCs w:val="28"/>
        </w:rPr>
        <w:t xml:space="preserve">. </w:t>
      </w:r>
      <w:r w:rsidRPr="004B5BB4">
        <w:rPr>
          <w:rFonts w:ascii="Times New Roman" w:hAnsi="Times New Roman" w:cs="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в котором указываются</w:t>
      </w:r>
      <w:r>
        <w:rPr>
          <w:rFonts w:ascii="Times New Roman" w:hAnsi="Times New Roman" w:cs="Times New Roman"/>
          <w:sz w:val="28"/>
          <w:szCs w:val="28"/>
        </w:rPr>
        <w:t xml:space="preserve"> сведения,</w:t>
      </w:r>
      <w:r w:rsidRPr="00EE0CBE">
        <w:rPr>
          <w:rFonts w:ascii="Times New Roman" w:hAnsi="Times New Roman" w:cs="Times New Roman"/>
          <w:sz w:val="28"/>
          <w:szCs w:val="28"/>
          <w:highlight w:val="red"/>
        </w:rPr>
        <w:t xml:space="preserve"> </w:t>
      </w:r>
      <w:r w:rsidRPr="004B5BB4">
        <w:rPr>
          <w:rFonts w:ascii="Times New Roman" w:hAnsi="Times New Roman" w:cs="Times New Roman"/>
          <w:sz w:val="28"/>
          <w:szCs w:val="28"/>
        </w:rPr>
        <w:t xml:space="preserve">предусмотренные </w:t>
      </w:r>
      <w:hyperlink r:id="rId9" w:history="1">
        <w:r w:rsidRPr="004B5BB4">
          <w:rPr>
            <w:rFonts w:ascii="Times New Roman" w:hAnsi="Times New Roman" w:cs="Times New Roman"/>
            <w:sz w:val="28"/>
            <w:szCs w:val="28"/>
          </w:rPr>
          <w:t>частью 1 статьи 64</w:t>
        </w:r>
      </w:hyperlink>
      <w:r w:rsidRPr="004B5BB4">
        <w:rPr>
          <w:rFonts w:ascii="Times New Roman" w:hAnsi="Times New Roman" w:cs="Times New Roman"/>
          <w:sz w:val="28"/>
          <w:szCs w:val="28"/>
        </w:rPr>
        <w:t xml:space="preserve"> Федерального закона № 248-ФЗ.</w:t>
      </w:r>
    </w:p>
    <w:p w14:paraId="026DE6E3" w14:textId="35B7B110" w:rsidR="00D15A4F" w:rsidRPr="00D15A4F" w:rsidRDefault="00CC7A99"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4</w:t>
      </w:r>
      <w:r w:rsidR="00D15A4F" w:rsidRPr="00D15A4F">
        <w:rPr>
          <w:rFonts w:ascii="Times New Roman" w:hAnsi="Times New Roman" w:cs="Times New Roman"/>
          <w:sz w:val="28"/>
          <w:szCs w:val="28"/>
        </w:rPr>
        <w:t>. Без взаимодействия с контролируемым лицом проводятся следующие контрольные мероприятия (далее - контрольные мероприятия без взаимодействия):</w:t>
      </w:r>
    </w:p>
    <w:p w14:paraId="4D3F4B8F"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1) наблюдение за соблюдением обязательных требований;</w:t>
      </w:r>
    </w:p>
    <w:p w14:paraId="10429687" w14:textId="77777777" w:rsidR="00D15A4F" w:rsidRPr="00D15A4F" w:rsidRDefault="00D15A4F" w:rsidP="00D15A4F">
      <w:pPr>
        <w:pStyle w:val="ConsPlusNormal"/>
        <w:ind w:firstLine="709"/>
        <w:jc w:val="both"/>
        <w:rPr>
          <w:rFonts w:ascii="Times New Roman" w:hAnsi="Times New Roman" w:cs="Times New Roman"/>
          <w:sz w:val="28"/>
          <w:szCs w:val="28"/>
        </w:rPr>
      </w:pPr>
      <w:r w:rsidRPr="00D15A4F">
        <w:rPr>
          <w:rFonts w:ascii="Times New Roman" w:hAnsi="Times New Roman" w:cs="Times New Roman"/>
          <w:sz w:val="28"/>
          <w:szCs w:val="28"/>
        </w:rPr>
        <w:t>2) выездное обследование.</w:t>
      </w:r>
    </w:p>
    <w:p w14:paraId="659580E6" w14:textId="0E410536" w:rsidR="00D15A4F" w:rsidRDefault="006D4F7A"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5</w:t>
      </w:r>
      <w:r>
        <w:rPr>
          <w:rFonts w:ascii="Times New Roman" w:hAnsi="Times New Roman" w:cs="Times New Roman"/>
          <w:sz w:val="28"/>
          <w:szCs w:val="28"/>
        </w:rPr>
        <w:t xml:space="preserve">. </w:t>
      </w:r>
      <w:r w:rsidR="00D15A4F" w:rsidRPr="00D15A4F">
        <w:rPr>
          <w:rFonts w:ascii="Times New Roman" w:hAnsi="Times New Roman" w:cs="Times New Roman"/>
          <w:sz w:val="28"/>
          <w:szCs w:val="28"/>
        </w:rPr>
        <w:t xml:space="preserve">Контрольные мероприятия без взаимодействия проводятся </w:t>
      </w:r>
      <w:r w:rsidR="00D15A4F" w:rsidRPr="00D15A4F">
        <w:rPr>
          <w:rFonts w:ascii="Times New Roman" w:hAnsi="Times New Roman" w:cs="Times New Roman"/>
          <w:sz w:val="28"/>
          <w:szCs w:val="28"/>
        </w:rPr>
        <w:lastRenderedPageBreak/>
        <w:t>инспекторами на основании заданий уполномоченных должностных лиц</w:t>
      </w:r>
      <w:r w:rsidRPr="006D4F7A">
        <w:rPr>
          <w:rFonts w:ascii="Times New Roman" w:hAnsi="Times New Roman" w:cs="Times New Roman"/>
          <w:sz w:val="28"/>
          <w:szCs w:val="28"/>
        </w:rPr>
        <w:t xml:space="preserve"> </w:t>
      </w:r>
      <w:r w:rsidRPr="00D15A4F">
        <w:rPr>
          <w:rFonts w:ascii="Times New Roman" w:hAnsi="Times New Roman" w:cs="Times New Roman"/>
          <w:sz w:val="28"/>
          <w:szCs w:val="28"/>
        </w:rPr>
        <w:t xml:space="preserve">в порядке, установленном статьей </w:t>
      </w:r>
      <w:r>
        <w:rPr>
          <w:rFonts w:ascii="Times New Roman" w:hAnsi="Times New Roman" w:cs="Times New Roman"/>
          <w:sz w:val="28"/>
          <w:szCs w:val="28"/>
        </w:rPr>
        <w:t>74 и статьей 75</w:t>
      </w:r>
      <w:r w:rsidRPr="00D15A4F">
        <w:rPr>
          <w:rFonts w:ascii="Times New Roman" w:hAnsi="Times New Roman" w:cs="Times New Roman"/>
          <w:sz w:val="28"/>
          <w:szCs w:val="28"/>
        </w:rPr>
        <w:t xml:space="preserve"> Федерального </w:t>
      </w:r>
      <w:r>
        <w:rPr>
          <w:rFonts w:ascii="Times New Roman" w:hAnsi="Times New Roman" w:cs="Times New Roman"/>
          <w:sz w:val="28"/>
          <w:szCs w:val="28"/>
        </w:rPr>
        <w:t xml:space="preserve">                                     </w:t>
      </w:r>
      <w:r w:rsidRPr="00D15A4F">
        <w:rPr>
          <w:rFonts w:ascii="Times New Roman" w:hAnsi="Times New Roman" w:cs="Times New Roman"/>
          <w:sz w:val="28"/>
          <w:szCs w:val="28"/>
        </w:rPr>
        <w:t xml:space="preserve">закона </w:t>
      </w:r>
      <w:r w:rsidR="007A22E8">
        <w:rPr>
          <w:rFonts w:ascii="Times New Roman" w:hAnsi="Times New Roman" w:cs="Times New Roman"/>
          <w:sz w:val="28"/>
          <w:szCs w:val="28"/>
        </w:rPr>
        <w:t>№</w:t>
      </w:r>
      <w:r w:rsidRPr="00D15A4F">
        <w:rPr>
          <w:rFonts w:ascii="Times New Roman" w:hAnsi="Times New Roman" w:cs="Times New Roman"/>
          <w:sz w:val="28"/>
          <w:szCs w:val="28"/>
        </w:rPr>
        <w:t xml:space="preserve"> 248-ФЗ</w:t>
      </w:r>
      <w:r>
        <w:rPr>
          <w:rFonts w:ascii="Times New Roman" w:hAnsi="Times New Roman" w:cs="Times New Roman"/>
          <w:sz w:val="28"/>
          <w:szCs w:val="28"/>
        </w:rPr>
        <w:t>.</w:t>
      </w:r>
    </w:p>
    <w:p w14:paraId="337ED8D0" w14:textId="76E81A95" w:rsidR="00D15A4F" w:rsidRDefault="00533528" w:rsidP="00D15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6</w:t>
      </w:r>
      <w:r w:rsidR="00D15A4F" w:rsidRPr="00D15A4F">
        <w:rPr>
          <w:rFonts w:ascii="Times New Roman" w:hAnsi="Times New Roman" w:cs="Times New Roman"/>
          <w:sz w:val="28"/>
          <w:szCs w:val="28"/>
        </w:rPr>
        <w:t xml:space="preserve">. Контрольные мероприятия могут проводиться путем совершения инспектором и лицами, привлекаемыми к проведению контрольного мероприятия, контрольных действий в порядке, определенном Федеральным законом </w:t>
      </w:r>
      <w:r w:rsidR="007A22E8">
        <w:rPr>
          <w:rFonts w:ascii="Times New Roman" w:hAnsi="Times New Roman" w:cs="Times New Roman"/>
          <w:sz w:val="28"/>
          <w:szCs w:val="28"/>
        </w:rPr>
        <w:t>№</w:t>
      </w:r>
      <w:r w:rsidR="00D15A4F" w:rsidRPr="00D15A4F">
        <w:rPr>
          <w:rFonts w:ascii="Times New Roman" w:hAnsi="Times New Roman" w:cs="Times New Roman"/>
          <w:sz w:val="28"/>
          <w:szCs w:val="28"/>
        </w:rPr>
        <w:t xml:space="preserve"> 248-ФЗ.</w:t>
      </w:r>
    </w:p>
    <w:p w14:paraId="4B1F3AF8" w14:textId="523A439C" w:rsidR="007B2827" w:rsidRPr="00975303" w:rsidRDefault="0095180A" w:rsidP="009518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7</w:t>
      </w:r>
      <w:r>
        <w:rPr>
          <w:rFonts w:ascii="Times New Roman" w:hAnsi="Times New Roman" w:cs="Times New Roman"/>
          <w:sz w:val="28"/>
          <w:szCs w:val="28"/>
        </w:rPr>
        <w:t>.</w:t>
      </w:r>
      <w:r w:rsidR="00662B6E" w:rsidRPr="00975303">
        <w:rPr>
          <w:rFonts w:ascii="Times New Roman" w:hAnsi="Times New Roman" w:cs="Times New Roman"/>
          <w:sz w:val="28"/>
          <w:szCs w:val="28"/>
        </w:rPr>
        <w:t xml:space="preserve"> Инспекционный визит проводится в порядке, установленном статьей 70 Федерального закона № 248-ФЗ</w:t>
      </w:r>
      <w:r w:rsidR="00811E83">
        <w:rPr>
          <w:rFonts w:ascii="Times New Roman" w:hAnsi="Times New Roman" w:cs="Times New Roman"/>
          <w:sz w:val="28"/>
          <w:szCs w:val="28"/>
        </w:rPr>
        <w:t>,</w:t>
      </w:r>
      <w:r>
        <w:rPr>
          <w:rFonts w:ascii="Times New Roman" w:hAnsi="Times New Roman" w:cs="Times New Roman"/>
          <w:sz w:val="28"/>
          <w:szCs w:val="28"/>
        </w:rPr>
        <w:t xml:space="preserve"> </w:t>
      </w:r>
      <w:r w:rsidR="00811E83" w:rsidRPr="00811E83">
        <w:rPr>
          <w:rFonts w:ascii="Times New Roman" w:hAnsi="Times New Roman" w:cs="Times New Roman"/>
          <w:sz w:val="28"/>
          <w:szCs w:val="28"/>
        </w:rPr>
        <w:t>путем взаимодействия с конкретным контролируемым лицом и (или) владельцем (пользователем) производственного объекта</w:t>
      </w:r>
      <w:r w:rsidR="00811E83">
        <w:rPr>
          <w:rFonts w:ascii="Times New Roman" w:hAnsi="Times New Roman" w:cs="Times New Roman"/>
          <w:sz w:val="28"/>
          <w:szCs w:val="28"/>
        </w:rPr>
        <w:t xml:space="preserve">, </w:t>
      </w:r>
      <w:r w:rsidR="007B2827" w:rsidRPr="00975303">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8261ACF" w14:textId="07FFE0F5" w:rsidR="007B2827" w:rsidRDefault="007B2827" w:rsidP="00D21D39">
      <w:pPr>
        <w:pStyle w:val="ConsPlusNormal"/>
        <w:ind w:firstLine="709"/>
        <w:jc w:val="both"/>
        <w:rPr>
          <w:rFonts w:ascii="Times New Roman" w:hAnsi="Times New Roman" w:cs="Times New Roman"/>
          <w:sz w:val="28"/>
          <w:szCs w:val="28"/>
        </w:rPr>
      </w:pPr>
      <w:r w:rsidRPr="00975303">
        <w:rPr>
          <w:rFonts w:ascii="Times New Roman" w:hAnsi="Times New Roman" w:cs="Times New Roman"/>
          <w:sz w:val="28"/>
          <w:szCs w:val="28"/>
        </w:rPr>
        <w:t>В ходе инспекционного визита до</w:t>
      </w:r>
      <w:r w:rsidR="009B3FCE">
        <w:rPr>
          <w:rFonts w:ascii="Times New Roman" w:hAnsi="Times New Roman" w:cs="Times New Roman"/>
          <w:sz w:val="28"/>
          <w:szCs w:val="28"/>
        </w:rPr>
        <w:t>пускаются следующие контрольные</w:t>
      </w:r>
      <w:r w:rsidRPr="00975303">
        <w:rPr>
          <w:rFonts w:ascii="Times New Roman" w:hAnsi="Times New Roman" w:cs="Times New Roman"/>
          <w:sz w:val="28"/>
          <w:szCs w:val="28"/>
        </w:rPr>
        <w:t xml:space="preserve"> действия: осмотр</w:t>
      </w:r>
      <w:r w:rsidR="00AF6DA8" w:rsidRPr="00975303">
        <w:rPr>
          <w:rFonts w:ascii="Times New Roman" w:hAnsi="Times New Roman" w:cs="Times New Roman"/>
          <w:sz w:val="28"/>
          <w:szCs w:val="28"/>
        </w:rPr>
        <w:t>;</w:t>
      </w:r>
      <w:r w:rsidRPr="00975303">
        <w:rPr>
          <w:rFonts w:ascii="Times New Roman" w:hAnsi="Times New Roman" w:cs="Times New Roman"/>
          <w:sz w:val="28"/>
          <w:szCs w:val="28"/>
        </w:rPr>
        <w:t xml:space="preserve"> опрос</w:t>
      </w:r>
      <w:r w:rsidR="00AF6DA8" w:rsidRPr="00975303">
        <w:rPr>
          <w:rFonts w:ascii="Times New Roman" w:hAnsi="Times New Roman" w:cs="Times New Roman"/>
          <w:sz w:val="28"/>
          <w:szCs w:val="28"/>
        </w:rPr>
        <w:t>;</w:t>
      </w:r>
      <w:r w:rsidRPr="00975303">
        <w:rPr>
          <w:rFonts w:ascii="Times New Roman" w:hAnsi="Times New Roman" w:cs="Times New Roman"/>
          <w:sz w:val="28"/>
          <w:szCs w:val="28"/>
        </w:rPr>
        <w:t xml:space="preserve"> получение письменных объяснений</w:t>
      </w:r>
      <w:r w:rsidR="00AF6DA8" w:rsidRPr="00975303">
        <w:rPr>
          <w:rFonts w:ascii="Times New Roman" w:hAnsi="Times New Roman" w:cs="Times New Roman"/>
          <w:sz w:val="28"/>
          <w:szCs w:val="28"/>
        </w:rPr>
        <w:t>; инструментальное обследование;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5E983A50" w14:textId="67F00233" w:rsidR="00196AFF" w:rsidRPr="00975303" w:rsidRDefault="0095180A" w:rsidP="009518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8</w:t>
      </w:r>
      <w:r w:rsidR="00D55A90">
        <w:rPr>
          <w:rFonts w:ascii="Times New Roman" w:hAnsi="Times New Roman" w:cs="Times New Roman"/>
          <w:sz w:val="28"/>
          <w:szCs w:val="28"/>
        </w:rPr>
        <w:t>.</w:t>
      </w:r>
      <w:r w:rsidR="00177CA2" w:rsidRPr="00975303">
        <w:rPr>
          <w:rFonts w:ascii="Times New Roman" w:hAnsi="Times New Roman" w:cs="Times New Roman"/>
          <w:sz w:val="28"/>
          <w:szCs w:val="28"/>
        </w:rPr>
        <w:t xml:space="preserve"> </w:t>
      </w:r>
      <w:r w:rsidR="0043798D" w:rsidRPr="00975303">
        <w:rPr>
          <w:rFonts w:ascii="Times New Roman" w:hAnsi="Times New Roman" w:cs="Times New Roman"/>
          <w:sz w:val="28"/>
          <w:szCs w:val="28"/>
        </w:rPr>
        <w:t>Документарная проверка проводится в порядке, установленном статьей 72 Федерального закона № 248-ФЗ</w:t>
      </w:r>
      <w:r>
        <w:rPr>
          <w:rFonts w:ascii="Times New Roman" w:hAnsi="Times New Roman" w:cs="Times New Roman"/>
          <w:sz w:val="28"/>
          <w:szCs w:val="28"/>
        </w:rPr>
        <w:t xml:space="preserve">, </w:t>
      </w:r>
      <w:r w:rsidR="00196AFF" w:rsidRPr="00975303">
        <w:rPr>
          <w:rFonts w:ascii="Times New Roman" w:hAnsi="Times New Roman" w:cs="Times New Roman"/>
          <w:sz w:val="28"/>
          <w:szCs w:val="28"/>
        </w:rPr>
        <w:t>по</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месту</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нахождения</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контрольного органа, ее предметом являются исключительно</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сведения, содержащиеся в документах контролируемых лиц, устанавливающих их</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организационно-правовую форму, права и обязанности, а также документы,</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используемые при осуществлении их деятельности, использовании объектов</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контроля и связанные с исполнением ими обязательных требований и решений</w:t>
      </w:r>
      <w:r w:rsidR="00041A70" w:rsidRPr="00975303">
        <w:rPr>
          <w:rFonts w:ascii="Times New Roman" w:hAnsi="Times New Roman" w:cs="Times New Roman"/>
          <w:sz w:val="28"/>
          <w:szCs w:val="28"/>
        </w:rPr>
        <w:t xml:space="preserve"> </w:t>
      </w:r>
      <w:r w:rsidR="00196AFF" w:rsidRPr="00975303">
        <w:rPr>
          <w:rFonts w:ascii="Times New Roman" w:hAnsi="Times New Roman" w:cs="Times New Roman"/>
          <w:sz w:val="28"/>
          <w:szCs w:val="28"/>
        </w:rPr>
        <w:t>уполномоченного органа.</w:t>
      </w:r>
    </w:p>
    <w:p w14:paraId="110203F4" w14:textId="4E903F36" w:rsidR="00850618" w:rsidRDefault="00850618" w:rsidP="00D21D39">
      <w:pPr>
        <w:pStyle w:val="ConsPlusNormal"/>
        <w:ind w:firstLine="709"/>
        <w:jc w:val="both"/>
        <w:rPr>
          <w:rFonts w:ascii="Times New Roman" w:hAnsi="Times New Roman" w:cs="Times New Roman"/>
          <w:sz w:val="28"/>
          <w:szCs w:val="28"/>
        </w:rPr>
      </w:pPr>
      <w:r w:rsidRPr="00975303">
        <w:rPr>
          <w:rFonts w:ascii="Times New Roman" w:hAnsi="Times New Roman" w:cs="Times New Roman"/>
          <w:sz w:val="28"/>
          <w:szCs w:val="28"/>
        </w:rPr>
        <w:t>В ходе документарной проверки допускаются следующие контрольные действия: получение письменных объяснений; истребование документов</w:t>
      </w:r>
      <w:r w:rsidR="0095180A">
        <w:rPr>
          <w:rFonts w:ascii="Times New Roman" w:hAnsi="Times New Roman" w:cs="Times New Roman"/>
          <w:sz w:val="28"/>
          <w:szCs w:val="28"/>
        </w:rPr>
        <w:t>; экспертиза.</w:t>
      </w:r>
    </w:p>
    <w:p w14:paraId="650CD33E" w14:textId="4A9EB81E" w:rsidR="0095180A" w:rsidRDefault="0095180A" w:rsidP="00D21D3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1E2743">
        <w:rPr>
          <w:rFonts w:ascii="Times New Roman" w:hAnsi="Times New Roman" w:cs="Times New Roman"/>
          <w:sz w:val="28"/>
          <w:szCs w:val="28"/>
        </w:rPr>
        <w:t>9</w:t>
      </w:r>
      <w:r w:rsidR="00384FD0">
        <w:rPr>
          <w:rFonts w:ascii="Times New Roman" w:hAnsi="Times New Roman" w:cs="Times New Roman"/>
          <w:sz w:val="28"/>
          <w:szCs w:val="28"/>
        </w:rPr>
        <w:t>.</w:t>
      </w:r>
      <w:r w:rsidR="00177CA2" w:rsidRPr="00975303">
        <w:rPr>
          <w:rFonts w:ascii="Times New Roman" w:hAnsi="Times New Roman" w:cs="Times New Roman"/>
          <w:sz w:val="28"/>
          <w:szCs w:val="28"/>
        </w:rPr>
        <w:t xml:space="preserve"> </w:t>
      </w:r>
      <w:r w:rsidR="0043798D" w:rsidRPr="00975303">
        <w:rPr>
          <w:rFonts w:ascii="Times New Roman" w:hAnsi="Times New Roman" w:cs="Times New Roman"/>
          <w:sz w:val="28"/>
          <w:szCs w:val="28"/>
        </w:rPr>
        <w:t>Выездная проверка проводится в порядке, установленном статьей 73 Федерального закона № 248-ФЗ</w:t>
      </w:r>
      <w:r>
        <w:rPr>
          <w:rFonts w:ascii="Times New Roman" w:hAnsi="Times New Roman" w:cs="Times New Roman"/>
          <w:sz w:val="28"/>
          <w:szCs w:val="28"/>
        </w:rPr>
        <w:t xml:space="preserve">, </w:t>
      </w:r>
      <w:r w:rsidR="00811E83" w:rsidRPr="00811E83">
        <w:rPr>
          <w:rFonts w:ascii="Times New Roman" w:hAnsi="Times New Roman" w:cs="Times New Roman"/>
          <w:sz w:val="28"/>
          <w:szCs w:val="28"/>
        </w:rPr>
        <w:t>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r w:rsidR="00811E83">
        <w:rPr>
          <w:rFonts w:ascii="Times New Roman" w:hAnsi="Times New Roman" w:cs="Times New Roman"/>
          <w:sz w:val="28"/>
          <w:szCs w:val="28"/>
        </w:rPr>
        <w:t xml:space="preserve">, </w:t>
      </w:r>
      <w:r w:rsidRPr="0095180A">
        <w:rPr>
          <w:rFonts w:ascii="Times New Roman" w:hAnsi="Times New Roman" w:cs="Times New Roman"/>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Pr>
          <w:rFonts w:ascii="Times New Roman" w:hAnsi="Times New Roman" w:cs="Times New Roman"/>
          <w:sz w:val="28"/>
          <w:szCs w:val="28"/>
        </w:rPr>
        <w:t>.</w:t>
      </w:r>
    </w:p>
    <w:p w14:paraId="580F99CC" w14:textId="2A3B4B35" w:rsidR="00E82825" w:rsidRDefault="00E82825" w:rsidP="00D21D39">
      <w:pPr>
        <w:pStyle w:val="ConsPlusNormal"/>
        <w:ind w:firstLine="709"/>
        <w:jc w:val="both"/>
        <w:rPr>
          <w:rFonts w:ascii="Times New Roman" w:hAnsi="Times New Roman" w:cs="Times New Roman"/>
          <w:sz w:val="28"/>
          <w:szCs w:val="28"/>
        </w:rPr>
      </w:pPr>
      <w:r w:rsidRPr="00975303">
        <w:rPr>
          <w:rFonts w:ascii="Times New Roman" w:hAnsi="Times New Roman" w:cs="Times New Roman"/>
          <w:sz w:val="28"/>
          <w:szCs w:val="28"/>
        </w:rPr>
        <w:t>В ходе выездной проверки допускаются следующие контрольные действия: осмотр; досмотр</w:t>
      </w:r>
      <w:r w:rsidR="00664F02" w:rsidRPr="00975303">
        <w:rPr>
          <w:rFonts w:ascii="Times New Roman" w:hAnsi="Times New Roman" w:cs="Times New Roman"/>
          <w:sz w:val="28"/>
          <w:szCs w:val="28"/>
        </w:rPr>
        <w:t>; опрос; получение письменных объяснений; истребование документов</w:t>
      </w:r>
      <w:r w:rsidR="00811E83">
        <w:rPr>
          <w:rFonts w:ascii="Times New Roman" w:hAnsi="Times New Roman" w:cs="Times New Roman"/>
          <w:sz w:val="28"/>
          <w:szCs w:val="28"/>
        </w:rPr>
        <w:t>; инструментальное обследование</w:t>
      </w:r>
      <w:r w:rsidR="00664F02" w:rsidRPr="00975303">
        <w:rPr>
          <w:rFonts w:ascii="Times New Roman" w:hAnsi="Times New Roman" w:cs="Times New Roman"/>
          <w:sz w:val="28"/>
          <w:szCs w:val="28"/>
        </w:rPr>
        <w:t>.</w:t>
      </w:r>
    </w:p>
    <w:p w14:paraId="3060A1FC" w14:textId="4604B882" w:rsidR="00AB7A1C" w:rsidRPr="00AB7A1C" w:rsidRDefault="001E2743" w:rsidP="00AB7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AB7A1C" w:rsidRPr="00AB7A1C">
        <w:rPr>
          <w:rFonts w:ascii="Times New Roman" w:hAnsi="Times New Roman" w:cs="Times New Roman"/>
          <w:sz w:val="28"/>
          <w:szCs w:val="28"/>
        </w:rPr>
        <w:t xml:space="preserve">.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 и видеозапись, иные способы </w:t>
      </w:r>
      <w:r w:rsidR="00AB7A1C" w:rsidRPr="00AB7A1C">
        <w:rPr>
          <w:rFonts w:ascii="Times New Roman" w:hAnsi="Times New Roman" w:cs="Times New Roman"/>
          <w:sz w:val="28"/>
          <w:szCs w:val="28"/>
        </w:rPr>
        <w:lastRenderedPageBreak/>
        <w:t>фиксации доказательств, за исключением случаев фиксации:</w:t>
      </w:r>
    </w:p>
    <w:p w14:paraId="0632FC1E"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сведений, отнесенных законодательством Российской Федерации к государственной тайне;</w:t>
      </w:r>
    </w:p>
    <w:p w14:paraId="6CFECDE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объектов, территорий, которые законодательством Российской Федерации отнесены к режимным и особо важным объектам.</w:t>
      </w:r>
    </w:p>
    <w:p w14:paraId="062D3FC8"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14:paraId="10F485B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инспектором самостоятельно.</w:t>
      </w:r>
    </w:p>
    <w:p w14:paraId="0FB9AD5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Порядок осуществления фотосъемки, аудио- и (или) видеозаписи, способов фиксации доказательств в ходе контрольного мероприятия включает в себя:</w:t>
      </w:r>
    </w:p>
    <w:p w14:paraId="613AEA58"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1) принятие инспектором решения о применении фотосъемки, аудио- и (или) видеозаписи, иных способов фиксации доказательств;</w:t>
      </w:r>
    </w:p>
    <w:p w14:paraId="2C3D1DB8"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2) извещение контролируемого лица, а также представителя контролируемого лица о ведении фотосъемки, аудио- и (или) видеозаписи, иных способов фиксации доказательств в случае осуществления контрольного мероприятия, предусматривающего взаимодействие с контролируемым лицом;</w:t>
      </w:r>
    </w:p>
    <w:p w14:paraId="3FA9D6F6"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3) внесение в акт контрольного мероприятия соответствующей информации о ведении фотосъемки, аудио- и (или) видеозаписи, иных способов фиксации доказательств;</w:t>
      </w:r>
    </w:p>
    <w:p w14:paraId="71A88144"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4) обеспечение сохранности информации, полученной посредством фотосъемки, аудио- и (или) видеозаписи, иных способов фиксации доказательств.</w:t>
      </w:r>
    </w:p>
    <w:p w14:paraId="28D2F6ED" w14:textId="68740F1A"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По итогам фотофиксации инспектором оформляется фототаблица, которая должна содержать сведения, позволяющие однозначно идентифицировать объект фиксации, время и место фиксации объекта. Фототаблица подписывается инспектором.</w:t>
      </w:r>
    </w:p>
    <w:p w14:paraId="0BB6FEAE" w14:textId="00773129" w:rsidR="00AB7A1C" w:rsidRDefault="00AB7A1C" w:rsidP="00AB7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1</w:t>
      </w:r>
      <w:r w:rsidRPr="00AB7A1C">
        <w:rPr>
          <w:rFonts w:ascii="Times New Roman" w:hAnsi="Times New Roman" w:cs="Times New Roman"/>
          <w:sz w:val="28"/>
          <w:szCs w:val="28"/>
        </w:rPr>
        <w:t>. Инспекционный визит, выездная проверка, осмотр, опрос могут быть проведены с использованием мобильного приложения «Инспектор».</w:t>
      </w:r>
      <w:r>
        <w:rPr>
          <w:rFonts w:ascii="Times New Roman" w:hAnsi="Times New Roman" w:cs="Times New Roman"/>
          <w:sz w:val="28"/>
          <w:szCs w:val="28"/>
        </w:rPr>
        <w:t xml:space="preserve"> </w:t>
      </w:r>
      <w:r w:rsidRPr="00AB7A1C">
        <w:rPr>
          <w:rFonts w:ascii="Times New Roman" w:hAnsi="Times New Roman" w:cs="Times New Roman"/>
          <w:sz w:val="28"/>
          <w:szCs w:val="28"/>
        </w:rPr>
        <w:t>Решение об использовании приложения «Инспектор» принимается инспектором самостоятельно.</w:t>
      </w:r>
    </w:p>
    <w:p w14:paraId="23EA6824"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Осмотр, опрос, экспертиза могут быть проведены с использованием мобильного приложения "Инспектор". Решение об использовании приложения "Инспектор" принимается инспектором самостоятельно.</w:t>
      </w:r>
    </w:p>
    <w:p w14:paraId="72A9F694" w14:textId="2A472DDB" w:rsidR="00AB7A1C" w:rsidRPr="00AB7A1C" w:rsidRDefault="00AB7A1C" w:rsidP="00AB7A1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2</w:t>
      </w:r>
      <w:r w:rsidRPr="00AB7A1C">
        <w:rPr>
          <w:rFonts w:ascii="Times New Roman" w:hAnsi="Times New Roman" w:cs="Times New Roman"/>
          <w:sz w:val="28"/>
          <w:szCs w:val="28"/>
        </w:rPr>
        <w:t xml:space="preserve">. Случаями, при наступлении которых контролируемое лицо вправе в соответствии с частью 8 статьи 31 Федерального закона N 248-ФЗ представить в контрольный орган информацию о невозможности присутствия при </w:t>
      </w:r>
      <w:r w:rsidRPr="00AB7A1C">
        <w:rPr>
          <w:rFonts w:ascii="Times New Roman" w:hAnsi="Times New Roman" w:cs="Times New Roman"/>
          <w:sz w:val="28"/>
          <w:szCs w:val="28"/>
        </w:rPr>
        <w:lastRenderedPageBreak/>
        <w:t>проведении контрольного мероприятия, являются:</w:t>
      </w:r>
    </w:p>
    <w:p w14:paraId="7D65933C"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1) временная нетрудоспособность;</w:t>
      </w:r>
    </w:p>
    <w:p w14:paraId="3CCE4E39"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2) нахождение в служебной командировке или в отпуске за пределами Ставропольского края;</w:t>
      </w:r>
    </w:p>
    <w:p w14:paraId="519BAA10"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3) административный арест;</w:t>
      </w:r>
    </w:p>
    <w:p w14:paraId="5BD7FAFB"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4)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14:paraId="07C460DB"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5) при наступлении обстоятельств непреодолимой силы, препятствующей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14:paraId="13C453BB"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6) смерть близких родственников, подтвержденная документально.</w:t>
      </w:r>
    </w:p>
    <w:p w14:paraId="6DCCD9D0"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Информация контролируемого лица должна содержать:</w:t>
      </w:r>
    </w:p>
    <w:p w14:paraId="66CCF932"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описание обстоятельств непреодолимой силы и их продолжительность;</w:t>
      </w:r>
    </w:p>
    <w:p w14:paraId="6080DE16"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14:paraId="4AD4D38C" w14:textId="77777777" w:rsidR="00AB7A1C" w:rsidRP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указание на срок, необходимый для устранения обстоятельств, препятствующих присутствию при проведении контрольного мероприятия.</w:t>
      </w:r>
    </w:p>
    <w:p w14:paraId="61C48EBA" w14:textId="77777777" w:rsidR="00AB7A1C" w:rsidRDefault="00AB7A1C" w:rsidP="00AB7A1C">
      <w:pPr>
        <w:pStyle w:val="ConsPlusNormal"/>
        <w:ind w:firstLine="709"/>
        <w:jc w:val="both"/>
        <w:rPr>
          <w:rFonts w:ascii="Times New Roman" w:hAnsi="Times New Roman" w:cs="Times New Roman"/>
          <w:sz w:val="28"/>
          <w:szCs w:val="28"/>
        </w:rPr>
      </w:pPr>
      <w:r w:rsidRPr="00AB7A1C">
        <w:rPr>
          <w:rFonts w:ascii="Times New Roman" w:hAnsi="Times New Roman" w:cs="Times New Roman"/>
          <w:sz w:val="28"/>
          <w:szCs w:val="28"/>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6C12085C" w14:textId="77777777" w:rsidR="00201591" w:rsidRPr="00AB7A1C" w:rsidRDefault="00201591" w:rsidP="00AB7A1C">
      <w:pPr>
        <w:pStyle w:val="ConsPlusNormal"/>
        <w:ind w:firstLine="709"/>
        <w:jc w:val="both"/>
        <w:rPr>
          <w:rFonts w:ascii="Times New Roman" w:hAnsi="Times New Roman" w:cs="Times New Roman"/>
          <w:sz w:val="28"/>
          <w:szCs w:val="28"/>
        </w:rPr>
      </w:pPr>
    </w:p>
    <w:p w14:paraId="1BED364C" w14:textId="2B38AF00" w:rsidR="00201591" w:rsidRPr="00201591" w:rsidRDefault="00201591" w:rsidP="00201591">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w:t>
      </w:r>
      <w:r w:rsidR="00760F92">
        <w:rPr>
          <w:rFonts w:ascii="Times New Roman" w:hAnsi="Times New Roman" w:cs="Times New Roman"/>
          <w:sz w:val="28"/>
          <w:szCs w:val="28"/>
          <w:lang w:val="en-US"/>
        </w:rPr>
        <w:t>I</w:t>
      </w:r>
      <w:r w:rsidRPr="00201591">
        <w:rPr>
          <w:rFonts w:ascii="Times New Roman" w:hAnsi="Times New Roman" w:cs="Times New Roman"/>
          <w:sz w:val="28"/>
          <w:szCs w:val="28"/>
        </w:rPr>
        <w:t>. Оформление результатов контрольных мероприятий</w:t>
      </w:r>
    </w:p>
    <w:p w14:paraId="7648C172" w14:textId="77777777" w:rsidR="00201591" w:rsidRPr="00201591" w:rsidRDefault="00201591" w:rsidP="00201591">
      <w:pPr>
        <w:pStyle w:val="ConsPlusNormal"/>
        <w:ind w:firstLine="709"/>
        <w:jc w:val="both"/>
        <w:rPr>
          <w:rFonts w:ascii="Times New Roman" w:hAnsi="Times New Roman" w:cs="Times New Roman"/>
          <w:sz w:val="28"/>
          <w:szCs w:val="28"/>
        </w:rPr>
      </w:pPr>
    </w:p>
    <w:p w14:paraId="60322953" w14:textId="129555B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4</w:t>
      </w:r>
      <w:r w:rsidR="001E2743">
        <w:rPr>
          <w:rFonts w:ascii="Times New Roman" w:hAnsi="Times New Roman" w:cs="Times New Roman"/>
          <w:sz w:val="28"/>
          <w:szCs w:val="28"/>
        </w:rPr>
        <w:t>3</w:t>
      </w:r>
      <w:r w:rsidRPr="00201591">
        <w:rPr>
          <w:rFonts w:ascii="Times New Roman" w:hAnsi="Times New Roman" w:cs="Times New Roman"/>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14:paraId="7F68392E"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C66865B" w14:textId="3BDB6EE2"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 xml:space="preserve">В случае выявления в ходе проведения контрольного мероприятия в рамках осуществления муниципального контроля нарушения обязательных требований, за которое законодательством Российской Федерации предусмотрена административная и иная ответственность, в акте указывается информация о таком правонарушении в соответствии с Федеральным законом </w:t>
      </w:r>
      <w:r>
        <w:rPr>
          <w:rFonts w:ascii="Times New Roman" w:hAnsi="Times New Roman" w:cs="Times New Roman"/>
          <w:sz w:val="28"/>
          <w:szCs w:val="28"/>
        </w:rPr>
        <w:t>№</w:t>
      </w:r>
      <w:r w:rsidRPr="00201591">
        <w:rPr>
          <w:rFonts w:ascii="Times New Roman" w:hAnsi="Times New Roman" w:cs="Times New Roman"/>
          <w:sz w:val="28"/>
          <w:szCs w:val="28"/>
        </w:rPr>
        <w:t xml:space="preserve"> 248-ФЗ.</w:t>
      </w:r>
    </w:p>
    <w:p w14:paraId="643D3995"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 xml:space="preserve">По результатам проведения контрольного мероприятия без </w:t>
      </w:r>
      <w:r w:rsidRPr="00201591">
        <w:rPr>
          <w:rFonts w:ascii="Times New Roman" w:hAnsi="Times New Roman" w:cs="Times New Roman"/>
          <w:sz w:val="28"/>
          <w:szCs w:val="28"/>
        </w:rPr>
        <w:lastRenderedPageBreak/>
        <w:t>взаимодействия акт составляется в случае выявления нарушений обязательных требований и в случаях:</w:t>
      </w:r>
    </w:p>
    <w:p w14:paraId="1BD6F1E2"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1) объявления предостережения о недопустимости нарушения обязательных требований;</w:t>
      </w:r>
    </w:p>
    <w:p w14:paraId="200A1C08"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2) по итогам проведения контрольного мероприятия без взаимодействия, проводимого в целях оценки исполнения ранее выданного предписания.</w:t>
      </w:r>
    </w:p>
    <w:p w14:paraId="3EE229D6"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Документы, иные материалы, являющиеся доказательствами нарушения обязательных требований, приобщаются к акту.</w:t>
      </w:r>
    </w:p>
    <w:p w14:paraId="056BC2CC" w14:textId="2E2916A5" w:rsidR="00201591" w:rsidRPr="00201591" w:rsidRDefault="00201591" w:rsidP="00201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4</w:t>
      </w:r>
      <w:r w:rsidRPr="00201591">
        <w:rPr>
          <w:rFonts w:ascii="Times New Roman" w:hAnsi="Times New Roman" w:cs="Times New Roman"/>
          <w:sz w:val="28"/>
          <w:szCs w:val="28"/>
        </w:rPr>
        <w:t xml:space="preserve">. В случае выявления при проведении контрольного мероприятия со взаимодействием нарушений обязательных требований контрольный орган после оформления акта выдает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Предписание об устранении выявленных нарушений обязательных требований выдается контролируемому </w:t>
      </w:r>
      <w:proofErr w:type="gramStart"/>
      <w:r w:rsidRPr="00201591">
        <w:rPr>
          <w:rFonts w:ascii="Times New Roman" w:hAnsi="Times New Roman" w:cs="Times New Roman"/>
          <w:sz w:val="28"/>
          <w:szCs w:val="28"/>
        </w:rPr>
        <w:t>лицу в случае если</w:t>
      </w:r>
      <w:proofErr w:type="gramEnd"/>
      <w:r w:rsidRPr="00201591">
        <w:rPr>
          <w:rFonts w:ascii="Times New Roman" w:hAnsi="Times New Roman" w:cs="Times New Roman"/>
          <w:sz w:val="28"/>
          <w:szCs w:val="28"/>
        </w:rPr>
        <w:t xml:space="preserve">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14:paraId="121CCD9A" w14:textId="77777777" w:rsidR="00201591" w:rsidRP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По итогам контрольного мероприятия без взаимодействия может выдаваться предписание в случаях, установленных законодательством.</w:t>
      </w:r>
    </w:p>
    <w:p w14:paraId="760836FA" w14:textId="205663D4" w:rsidR="00201591" w:rsidRDefault="00201591" w:rsidP="00201591">
      <w:pPr>
        <w:pStyle w:val="ConsPlusNormal"/>
        <w:ind w:firstLine="709"/>
        <w:jc w:val="both"/>
        <w:rPr>
          <w:rFonts w:ascii="Times New Roman" w:hAnsi="Times New Roman" w:cs="Times New Roman"/>
          <w:sz w:val="28"/>
          <w:szCs w:val="28"/>
        </w:rPr>
      </w:pPr>
      <w:r w:rsidRPr="00201591">
        <w:rPr>
          <w:rFonts w:ascii="Times New Roman" w:hAnsi="Times New Roman" w:cs="Times New Roman"/>
          <w:sz w:val="28"/>
          <w:szCs w:val="28"/>
        </w:rPr>
        <w:t xml:space="preserve">Указанные предписания выдаются в порядке, определенном статьей 90.1 Федерального закона </w:t>
      </w:r>
      <w:r>
        <w:rPr>
          <w:rFonts w:ascii="Times New Roman" w:hAnsi="Times New Roman" w:cs="Times New Roman"/>
          <w:sz w:val="28"/>
          <w:szCs w:val="28"/>
        </w:rPr>
        <w:t>№</w:t>
      </w:r>
      <w:r w:rsidRPr="00201591">
        <w:rPr>
          <w:rFonts w:ascii="Times New Roman" w:hAnsi="Times New Roman" w:cs="Times New Roman"/>
          <w:sz w:val="28"/>
          <w:szCs w:val="28"/>
        </w:rPr>
        <w:t xml:space="preserve"> 248-ФЗ.</w:t>
      </w:r>
    </w:p>
    <w:p w14:paraId="34321134" w14:textId="06C7D27E" w:rsidR="00201591" w:rsidRDefault="00201591" w:rsidP="00201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5</w:t>
      </w:r>
      <w:r w:rsidRPr="00201591">
        <w:rPr>
          <w:rFonts w:ascii="Times New Roman" w:hAnsi="Times New Roman" w:cs="Times New Roman"/>
          <w:sz w:val="28"/>
          <w:szCs w:val="28"/>
        </w:rPr>
        <w:t>. По результатам проведения контрольных мероприятий публичная оценка уровня соблюдения обязательных требований не присваивается.</w:t>
      </w:r>
    </w:p>
    <w:p w14:paraId="7FCABF72" w14:textId="2A0089ED" w:rsidR="00201591" w:rsidRPr="00201591" w:rsidRDefault="00201591" w:rsidP="002015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1E2743">
        <w:rPr>
          <w:rFonts w:ascii="Times New Roman" w:hAnsi="Times New Roman" w:cs="Times New Roman"/>
          <w:sz w:val="28"/>
          <w:szCs w:val="28"/>
        </w:rPr>
        <w:t>6</w:t>
      </w:r>
      <w:r w:rsidRPr="00201591">
        <w:rPr>
          <w:rFonts w:ascii="Times New Roman" w:hAnsi="Times New Roman" w:cs="Times New Roman"/>
          <w:sz w:val="28"/>
          <w:szCs w:val="28"/>
        </w:rPr>
        <w:t>. В случаях, установленных Правительством Российской Федерации,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Порядок заключения, изменения, продления, расторжения соглашения, условия соглашения, круг лиц, имеющих право на заключение соглашения, определяются Правительством Российской Федерации.</w:t>
      </w:r>
    </w:p>
    <w:p w14:paraId="201F642A" w14:textId="77777777" w:rsidR="00201591" w:rsidRPr="00201591" w:rsidRDefault="00201591" w:rsidP="00201591">
      <w:pPr>
        <w:pStyle w:val="ConsPlusNormal"/>
        <w:ind w:firstLine="709"/>
        <w:jc w:val="both"/>
        <w:rPr>
          <w:rFonts w:ascii="Times New Roman" w:hAnsi="Times New Roman" w:cs="Times New Roman"/>
          <w:sz w:val="28"/>
          <w:szCs w:val="28"/>
        </w:rPr>
      </w:pPr>
    </w:p>
    <w:p w14:paraId="6F525A86" w14:textId="7C6AE0A2" w:rsidR="00201591" w:rsidRPr="00201591" w:rsidRDefault="005F43CA" w:rsidP="005F43C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VI</w:t>
      </w:r>
      <w:r w:rsidR="00760F92">
        <w:rPr>
          <w:rFonts w:ascii="Times New Roman" w:hAnsi="Times New Roman" w:cs="Times New Roman"/>
          <w:sz w:val="28"/>
          <w:szCs w:val="28"/>
          <w:lang w:val="en-US"/>
        </w:rPr>
        <w:t>I</w:t>
      </w:r>
      <w:r w:rsidR="00201591" w:rsidRPr="00201591">
        <w:rPr>
          <w:rFonts w:ascii="Times New Roman" w:hAnsi="Times New Roman" w:cs="Times New Roman"/>
          <w:sz w:val="28"/>
          <w:szCs w:val="28"/>
        </w:rPr>
        <w:t>. Обжалование решений контрольного органа, действий</w:t>
      </w:r>
    </w:p>
    <w:p w14:paraId="4567BA85" w14:textId="77777777" w:rsidR="00201591" w:rsidRPr="00201591" w:rsidRDefault="00201591" w:rsidP="005F43CA">
      <w:pPr>
        <w:pStyle w:val="ConsPlusNormal"/>
        <w:ind w:firstLine="709"/>
        <w:jc w:val="center"/>
        <w:rPr>
          <w:rFonts w:ascii="Times New Roman" w:hAnsi="Times New Roman" w:cs="Times New Roman"/>
          <w:sz w:val="28"/>
          <w:szCs w:val="28"/>
        </w:rPr>
      </w:pPr>
      <w:r w:rsidRPr="00201591">
        <w:rPr>
          <w:rFonts w:ascii="Times New Roman" w:hAnsi="Times New Roman" w:cs="Times New Roman"/>
          <w:sz w:val="28"/>
          <w:szCs w:val="28"/>
        </w:rPr>
        <w:t>(бездействия) его должностных лиц</w:t>
      </w:r>
    </w:p>
    <w:p w14:paraId="376B5343" w14:textId="77777777" w:rsidR="00201591" w:rsidRPr="00201591" w:rsidRDefault="00201591" w:rsidP="00201591">
      <w:pPr>
        <w:pStyle w:val="ConsPlusNormal"/>
        <w:ind w:firstLine="709"/>
        <w:jc w:val="both"/>
        <w:rPr>
          <w:rFonts w:ascii="Times New Roman" w:hAnsi="Times New Roman" w:cs="Times New Roman"/>
          <w:sz w:val="28"/>
          <w:szCs w:val="28"/>
        </w:rPr>
      </w:pPr>
    </w:p>
    <w:p w14:paraId="2B660E1A" w14:textId="3F9CE8CF" w:rsidR="00201591" w:rsidRPr="001E2743" w:rsidRDefault="005F43CA" w:rsidP="00201591">
      <w:pPr>
        <w:pStyle w:val="ConsPlusNormal"/>
        <w:ind w:firstLine="709"/>
        <w:jc w:val="both"/>
        <w:rPr>
          <w:rFonts w:ascii="Times New Roman" w:hAnsi="Times New Roman" w:cs="Times New Roman"/>
          <w:sz w:val="28"/>
          <w:szCs w:val="28"/>
        </w:rPr>
      </w:pPr>
      <w:r w:rsidRPr="005F43CA">
        <w:rPr>
          <w:rFonts w:ascii="Times New Roman" w:hAnsi="Times New Roman" w:cs="Times New Roman"/>
          <w:sz w:val="28"/>
          <w:szCs w:val="28"/>
        </w:rPr>
        <w:t>4</w:t>
      </w:r>
      <w:r w:rsidR="001E2743">
        <w:rPr>
          <w:rFonts w:ascii="Times New Roman" w:hAnsi="Times New Roman" w:cs="Times New Roman"/>
          <w:sz w:val="28"/>
          <w:szCs w:val="28"/>
        </w:rPr>
        <w:t>7</w:t>
      </w:r>
      <w:r w:rsidR="00201591" w:rsidRPr="00201591">
        <w:rPr>
          <w:rFonts w:ascii="Times New Roman" w:hAnsi="Times New Roman" w:cs="Times New Roman"/>
          <w:sz w:val="28"/>
          <w:szCs w:val="28"/>
        </w:rPr>
        <w:t>.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0537D058" w14:textId="5E2B00F5" w:rsidR="00201591" w:rsidRPr="00201591" w:rsidRDefault="005F43CA" w:rsidP="00201591">
      <w:pPr>
        <w:pStyle w:val="ConsPlusNormal"/>
        <w:ind w:firstLine="709"/>
        <w:jc w:val="both"/>
        <w:rPr>
          <w:rFonts w:ascii="Times New Roman" w:hAnsi="Times New Roman" w:cs="Times New Roman"/>
          <w:sz w:val="28"/>
          <w:szCs w:val="28"/>
        </w:rPr>
      </w:pPr>
      <w:r w:rsidRPr="005F43CA">
        <w:rPr>
          <w:rFonts w:ascii="Times New Roman" w:hAnsi="Times New Roman" w:cs="Times New Roman"/>
          <w:sz w:val="28"/>
          <w:szCs w:val="28"/>
        </w:rPr>
        <w:t>4</w:t>
      </w:r>
      <w:r w:rsidR="001E2743">
        <w:rPr>
          <w:rFonts w:ascii="Times New Roman" w:hAnsi="Times New Roman" w:cs="Times New Roman"/>
          <w:sz w:val="28"/>
          <w:szCs w:val="28"/>
        </w:rPr>
        <w:t>8</w:t>
      </w:r>
      <w:r w:rsidR="00201591" w:rsidRPr="00201591">
        <w:rPr>
          <w:rFonts w:ascii="Times New Roman" w:hAnsi="Times New Roman" w:cs="Times New Roman"/>
          <w:sz w:val="28"/>
          <w:szCs w:val="28"/>
        </w:rPr>
        <w:t xml:space="preserve">. Досудебный порядок подачи жалоб, установленный главой 9 Федерального закона </w:t>
      </w:r>
      <w:r>
        <w:rPr>
          <w:rFonts w:ascii="Times New Roman" w:hAnsi="Times New Roman" w:cs="Times New Roman"/>
          <w:sz w:val="28"/>
          <w:szCs w:val="28"/>
        </w:rPr>
        <w:t>№</w:t>
      </w:r>
      <w:r w:rsidR="00201591" w:rsidRPr="00201591">
        <w:rPr>
          <w:rFonts w:ascii="Times New Roman" w:hAnsi="Times New Roman" w:cs="Times New Roman"/>
          <w:sz w:val="28"/>
          <w:szCs w:val="28"/>
        </w:rPr>
        <w:t xml:space="preserve"> 248-ФЗ, при осуществлении муниципального контроля не применяется.</w:t>
      </w:r>
    </w:p>
    <w:p w14:paraId="49406BBA" w14:textId="77777777" w:rsidR="00201591" w:rsidRPr="00201591" w:rsidRDefault="00201591" w:rsidP="00201591">
      <w:pPr>
        <w:pStyle w:val="ConsPlusNormal"/>
        <w:ind w:firstLine="709"/>
        <w:jc w:val="both"/>
        <w:rPr>
          <w:rFonts w:ascii="Times New Roman" w:hAnsi="Times New Roman" w:cs="Times New Roman"/>
          <w:sz w:val="28"/>
          <w:szCs w:val="28"/>
        </w:rPr>
      </w:pPr>
    </w:p>
    <w:p w14:paraId="47719B68" w14:textId="005FF5F1" w:rsidR="00201591" w:rsidRPr="00201591" w:rsidRDefault="005F43CA" w:rsidP="005F43CA">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lang w:val="en-US"/>
        </w:rPr>
        <w:t>VII</w:t>
      </w:r>
      <w:r w:rsidR="00760F92">
        <w:rPr>
          <w:rFonts w:ascii="Times New Roman" w:hAnsi="Times New Roman" w:cs="Times New Roman"/>
          <w:sz w:val="28"/>
          <w:szCs w:val="28"/>
          <w:lang w:val="en-US"/>
        </w:rPr>
        <w:t>I</w:t>
      </w:r>
      <w:r w:rsidR="00201591" w:rsidRPr="00201591">
        <w:rPr>
          <w:rFonts w:ascii="Times New Roman" w:hAnsi="Times New Roman" w:cs="Times New Roman"/>
          <w:sz w:val="28"/>
          <w:szCs w:val="28"/>
        </w:rPr>
        <w:t>. Заключительные положения</w:t>
      </w:r>
    </w:p>
    <w:p w14:paraId="66B34651" w14:textId="0B3C92F7" w:rsidR="007137B8" w:rsidRDefault="00F60B9C" w:rsidP="00494A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1E2743">
        <w:rPr>
          <w:rFonts w:ascii="Times New Roman" w:hAnsi="Times New Roman" w:cs="Times New Roman"/>
          <w:sz w:val="28"/>
          <w:szCs w:val="28"/>
        </w:rPr>
        <w:t>9</w:t>
      </w:r>
      <w:r w:rsidR="007137B8" w:rsidRPr="007137B8">
        <w:rPr>
          <w:rFonts w:ascii="Times New Roman" w:hAnsi="Times New Roman" w:cs="Times New Roman"/>
          <w:sz w:val="28"/>
          <w:szCs w:val="28"/>
        </w:rPr>
        <w:t xml:space="preserve">. Оценка результативности и эффективности осуществления муниципального контроля осуществляется на основании статьи 30 Федерального закона </w:t>
      </w:r>
      <w:r>
        <w:rPr>
          <w:rFonts w:ascii="Times New Roman" w:hAnsi="Times New Roman" w:cs="Times New Roman"/>
          <w:sz w:val="28"/>
          <w:szCs w:val="28"/>
        </w:rPr>
        <w:t>№ 248-ФЗ.</w:t>
      </w:r>
    </w:p>
    <w:p w14:paraId="5E6A5B10" w14:textId="216FD79B" w:rsidR="00494AE3" w:rsidRPr="00494AE3" w:rsidRDefault="001E2743" w:rsidP="00494A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494AE3" w:rsidRPr="00494AE3">
        <w:rPr>
          <w:rFonts w:ascii="Times New Roman" w:hAnsi="Times New Roman" w:cs="Times New Roman"/>
          <w:sz w:val="28"/>
          <w:szCs w:val="28"/>
        </w:rPr>
        <w:t>. При осуществлении муниципального контроля применяются типовые формы документов</w:t>
      </w:r>
      <w:r w:rsidR="007137B8">
        <w:rPr>
          <w:rFonts w:ascii="Times New Roman" w:hAnsi="Times New Roman" w:cs="Times New Roman"/>
          <w:sz w:val="28"/>
          <w:szCs w:val="28"/>
        </w:rPr>
        <w:t xml:space="preserve"> </w:t>
      </w:r>
      <w:r w:rsidR="007137B8" w:rsidRPr="007137B8">
        <w:rPr>
          <w:rFonts w:ascii="Times New Roman" w:hAnsi="Times New Roman" w:cs="Times New Roman"/>
          <w:sz w:val="28"/>
          <w:szCs w:val="28"/>
        </w:rPr>
        <w:t xml:space="preserve">утвержденные приказом Министерства экономического развития Российской Федерации от 31.03.2021 </w:t>
      </w:r>
      <w:r w:rsidR="00F60B9C">
        <w:rPr>
          <w:rFonts w:ascii="Times New Roman" w:hAnsi="Times New Roman" w:cs="Times New Roman"/>
          <w:sz w:val="28"/>
          <w:szCs w:val="28"/>
        </w:rPr>
        <w:t>№</w:t>
      </w:r>
      <w:r w:rsidR="007137B8" w:rsidRPr="007137B8">
        <w:rPr>
          <w:rFonts w:ascii="Times New Roman" w:hAnsi="Times New Roman" w:cs="Times New Roman"/>
          <w:sz w:val="28"/>
          <w:szCs w:val="28"/>
        </w:rPr>
        <w:t xml:space="preserve"> 151</w:t>
      </w:r>
      <w:r w:rsidR="00F60B9C">
        <w:rPr>
          <w:rFonts w:ascii="Times New Roman" w:hAnsi="Times New Roman" w:cs="Times New Roman"/>
          <w:sz w:val="28"/>
          <w:szCs w:val="28"/>
        </w:rPr>
        <w:t xml:space="preserve"> </w:t>
      </w:r>
      <w:r w:rsidR="00D2417D">
        <w:rPr>
          <w:rFonts w:ascii="Times New Roman" w:hAnsi="Times New Roman" w:cs="Times New Roman"/>
          <w:sz w:val="28"/>
          <w:szCs w:val="28"/>
        </w:rPr>
        <w:br/>
      </w:r>
      <w:r w:rsidR="00F60B9C">
        <w:rPr>
          <w:rFonts w:ascii="Times New Roman" w:hAnsi="Times New Roman" w:cs="Times New Roman"/>
          <w:sz w:val="28"/>
          <w:szCs w:val="28"/>
        </w:rPr>
        <w:t>«</w:t>
      </w:r>
      <w:r w:rsidR="007137B8" w:rsidRPr="007137B8">
        <w:rPr>
          <w:rFonts w:ascii="Times New Roman" w:hAnsi="Times New Roman" w:cs="Times New Roman"/>
          <w:sz w:val="28"/>
          <w:szCs w:val="28"/>
        </w:rPr>
        <w:t>О типовых формах документов, используемых контрольным (надзорным) органом</w:t>
      </w:r>
      <w:r w:rsidR="00F60B9C">
        <w:rPr>
          <w:rFonts w:ascii="Times New Roman" w:hAnsi="Times New Roman" w:cs="Times New Roman"/>
          <w:sz w:val="28"/>
          <w:szCs w:val="28"/>
        </w:rPr>
        <w:t>».</w:t>
      </w:r>
    </w:p>
    <w:p w14:paraId="313454F2" w14:textId="77777777" w:rsidR="00494AE3" w:rsidRPr="00494AE3" w:rsidRDefault="00494AE3" w:rsidP="00494AE3">
      <w:pPr>
        <w:pStyle w:val="ConsPlusNormal"/>
        <w:ind w:firstLine="709"/>
        <w:jc w:val="both"/>
        <w:rPr>
          <w:rFonts w:ascii="Times New Roman" w:hAnsi="Times New Roman" w:cs="Times New Roman"/>
          <w:sz w:val="28"/>
          <w:szCs w:val="28"/>
        </w:rPr>
      </w:pPr>
    </w:p>
    <w:p w14:paraId="2193B0AA" w14:textId="77777777" w:rsidR="00177CA2" w:rsidRDefault="00177CA2">
      <w:pPr>
        <w:pStyle w:val="ConsPlusNormal"/>
        <w:jc w:val="both"/>
        <w:rPr>
          <w:rFonts w:ascii="Times New Roman" w:hAnsi="Times New Roman" w:cs="Times New Roman"/>
          <w:sz w:val="28"/>
          <w:szCs w:val="28"/>
        </w:rPr>
      </w:pPr>
    </w:p>
    <w:p w14:paraId="39ED1BD0" w14:textId="77777777" w:rsidR="004B4C80" w:rsidRPr="00177CA2" w:rsidRDefault="004B4C80">
      <w:pPr>
        <w:pStyle w:val="ConsPlusNormal"/>
        <w:jc w:val="both"/>
        <w:rPr>
          <w:rFonts w:ascii="Times New Roman" w:hAnsi="Times New Roman" w:cs="Times New Roman"/>
          <w:sz w:val="28"/>
          <w:szCs w:val="28"/>
        </w:rPr>
      </w:pPr>
    </w:p>
    <w:p w14:paraId="5850BAED"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 xml:space="preserve">Председатель Думы </w:t>
      </w:r>
    </w:p>
    <w:p w14:paraId="2C1FF110"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 xml:space="preserve">Шпаковского муниципального </w:t>
      </w:r>
    </w:p>
    <w:p w14:paraId="606FB9EB"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округа С</w:t>
      </w:r>
      <w:r w:rsidR="00D21D39">
        <w:rPr>
          <w:rFonts w:ascii="Times New Roman" w:hAnsi="Times New Roman" w:cs="Times New Roman"/>
          <w:sz w:val="28"/>
          <w:szCs w:val="28"/>
        </w:rPr>
        <w:t>тавропольского края</w:t>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t xml:space="preserve">        </w:t>
      </w:r>
      <w:proofErr w:type="spellStart"/>
      <w:r w:rsidR="00D21D39">
        <w:rPr>
          <w:rFonts w:ascii="Times New Roman" w:hAnsi="Times New Roman" w:cs="Times New Roman"/>
          <w:sz w:val="28"/>
          <w:szCs w:val="28"/>
        </w:rPr>
        <w:t>С.В.Пе</w:t>
      </w:r>
      <w:r w:rsidRPr="0044558C">
        <w:rPr>
          <w:rFonts w:ascii="Times New Roman" w:hAnsi="Times New Roman" w:cs="Times New Roman"/>
          <w:sz w:val="28"/>
          <w:szCs w:val="28"/>
        </w:rPr>
        <w:t>чкуров</w:t>
      </w:r>
      <w:proofErr w:type="spellEnd"/>
    </w:p>
    <w:p w14:paraId="393C54AC" w14:textId="77777777" w:rsidR="0044558C" w:rsidRPr="0044558C" w:rsidRDefault="0044558C" w:rsidP="00D21D39">
      <w:pPr>
        <w:spacing w:after="0" w:line="240" w:lineRule="auto"/>
        <w:rPr>
          <w:rFonts w:ascii="Times New Roman" w:hAnsi="Times New Roman" w:cs="Times New Roman"/>
          <w:sz w:val="28"/>
          <w:szCs w:val="28"/>
        </w:rPr>
      </w:pPr>
    </w:p>
    <w:p w14:paraId="5A891E54" w14:textId="77777777" w:rsidR="0044558C" w:rsidRPr="0044558C" w:rsidRDefault="0044558C" w:rsidP="00D21D39">
      <w:pPr>
        <w:spacing w:after="0" w:line="240" w:lineRule="auto"/>
        <w:rPr>
          <w:rFonts w:ascii="Times New Roman" w:hAnsi="Times New Roman" w:cs="Times New Roman"/>
          <w:sz w:val="28"/>
          <w:szCs w:val="28"/>
        </w:rPr>
      </w:pPr>
    </w:p>
    <w:p w14:paraId="595D602B" w14:textId="77777777" w:rsidR="0044558C" w:rsidRPr="0044558C" w:rsidRDefault="0044558C" w:rsidP="00D21D39">
      <w:pPr>
        <w:spacing w:after="0" w:line="240" w:lineRule="auto"/>
        <w:rPr>
          <w:rFonts w:ascii="Times New Roman" w:hAnsi="Times New Roman" w:cs="Times New Roman"/>
          <w:sz w:val="28"/>
          <w:szCs w:val="28"/>
        </w:rPr>
      </w:pPr>
    </w:p>
    <w:p w14:paraId="6E3F41C9"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 xml:space="preserve">Глава Шпаковского </w:t>
      </w:r>
    </w:p>
    <w:p w14:paraId="0BCBB901" w14:textId="77777777" w:rsidR="0044558C" w:rsidRPr="0044558C"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муниципального округа</w:t>
      </w:r>
    </w:p>
    <w:p w14:paraId="21850DF1" w14:textId="77777777" w:rsidR="00A55DC1" w:rsidRDefault="0044558C" w:rsidP="0044558C">
      <w:pPr>
        <w:spacing w:after="0" w:line="240" w:lineRule="exact"/>
        <w:rPr>
          <w:rFonts w:ascii="Times New Roman" w:hAnsi="Times New Roman" w:cs="Times New Roman"/>
          <w:sz w:val="28"/>
          <w:szCs w:val="28"/>
        </w:rPr>
      </w:pPr>
      <w:r w:rsidRPr="0044558C">
        <w:rPr>
          <w:rFonts w:ascii="Times New Roman" w:hAnsi="Times New Roman" w:cs="Times New Roman"/>
          <w:sz w:val="28"/>
          <w:szCs w:val="28"/>
        </w:rPr>
        <w:t>Ста</w:t>
      </w:r>
      <w:r w:rsidR="00D21D39">
        <w:rPr>
          <w:rFonts w:ascii="Times New Roman" w:hAnsi="Times New Roman" w:cs="Times New Roman"/>
          <w:sz w:val="28"/>
          <w:szCs w:val="28"/>
        </w:rPr>
        <w:t>вропольского края</w:t>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r>
      <w:r w:rsidR="00D21D39">
        <w:rPr>
          <w:rFonts w:ascii="Times New Roman" w:hAnsi="Times New Roman" w:cs="Times New Roman"/>
          <w:sz w:val="28"/>
          <w:szCs w:val="28"/>
        </w:rPr>
        <w:tab/>
        <w:t xml:space="preserve">    </w:t>
      </w:r>
      <w:proofErr w:type="spellStart"/>
      <w:r w:rsidRPr="0044558C">
        <w:rPr>
          <w:rFonts w:ascii="Times New Roman" w:hAnsi="Times New Roman" w:cs="Times New Roman"/>
          <w:sz w:val="28"/>
          <w:szCs w:val="28"/>
        </w:rPr>
        <w:t>И.В.Серов</w:t>
      </w:r>
      <w:proofErr w:type="spellEnd"/>
    </w:p>
    <w:p w14:paraId="513981F8" w14:textId="61F78515" w:rsidR="00D2417D" w:rsidRDefault="00D2417D" w:rsidP="0044558C">
      <w:pPr>
        <w:spacing w:after="0" w:line="240" w:lineRule="exact"/>
        <w:rPr>
          <w:rFonts w:ascii="Times New Roman" w:hAnsi="Times New Roman" w:cs="Times New Roman"/>
          <w:sz w:val="28"/>
          <w:szCs w:val="28"/>
        </w:rPr>
      </w:pPr>
      <w:r>
        <w:rPr>
          <w:rFonts w:ascii="Times New Roman" w:hAnsi="Times New Roman" w:cs="Times New Roman"/>
          <w:sz w:val="28"/>
          <w:szCs w:val="28"/>
        </w:rPr>
        <w:br w:type="page"/>
      </w:r>
    </w:p>
    <w:p w14:paraId="3283F69D"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p>
    <w:p w14:paraId="1364B006" w14:textId="5A315B2F" w:rsidR="00D2417D" w:rsidRPr="00D550AC"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bookmarkStart w:id="2" w:name="_Hlk226984786"/>
      <w:r w:rsidRPr="00D550AC">
        <w:rPr>
          <w:rFonts w:ascii="Times New Roman" w:hAnsi="Times New Roman" w:cs="Times New Roman"/>
          <w:sz w:val="28"/>
          <w:szCs w:val="28"/>
        </w:rPr>
        <w:t>Приложение 1</w:t>
      </w:r>
    </w:p>
    <w:p w14:paraId="18C1986B"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bookmarkStart w:id="3" w:name="_Hlk100238466"/>
      <w:r w:rsidRPr="00D550AC">
        <w:rPr>
          <w:rFonts w:ascii="Times New Roman" w:hAnsi="Times New Roman" w:cs="Times New Roman"/>
          <w:sz w:val="28"/>
          <w:szCs w:val="28"/>
        </w:rPr>
        <w:t xml:space="preserve">к Положению о муниципальном контроле на автомобильном транспорте, </w:t>
      </w:r>
      <w:bookmarkStart w:id="4" w:name="_Hlk225845270"/>
      <w:r w:rsidRPr="00D550AC">
        <w:rPr>
          <w:rFonts w:ascii="Times New Roman" w:hAnsi="Times New Roman" w:cs="Times New Roman"/>
          <w:sz w:val="28"/>
          <w:szCs w:val="28"/>
        </w:rPr>
        <w:t>городском наземном электрическом транспорте и в дорожном хозяйстве в границах Шпаковского муниципального округа Ставропольского края</w:t>
      </w:r>
      <w:bookmarkEnd w:id="4"/>
      <w:r w:rsidRPr="00D550AC">
        <w:rPr>
          <w:rFonts w:ascii="Times New Roman" w:hAnsi="Times New Roman" w:cs="Times New Roman"/>
          <w:sz w:val="28"/>
          <w:szCs w:val="28"/>
        </w:rPr>
        <w:t>, утвержденному решением Думы Шпаковского муниципального округа Ставропольского края</w:t>
      </w:r>
    </w:p>
    <w:p w14:paraId="2707AF72" w14:textId="742DFDEA" w:rsidR="00D2417D" w:rsidRPr="00D550AC"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 xml:space="preserve">от </w:t>
      </w:r>
      <w:r w:rsidR="00205435">
        <w:rPr>
          <w:rFonts w:ascii="Times New Roman" w:hAnsi="Times New Roman" w:cs="Times New Roman"/>
          <w:sz w:val="28"/>
          <w:szCs w:val="28"/>
        </w:rPr>
        <w:t xml:space="preserve">15 апреля 2026 г. </w:t>
      </w:r>
      <w:r>
        <w:rPr>
          <w:rFonts w:ascii="Times New Roman" w:hAnsi="Times New Roman" w:cs="Times New Roman"/>
          <w:sz w:val="28"/>
          <w:szCs w:val="28"/>
        </w:rPr>
        <w:t>№</w:t>
      </w:r>
      <w:r w:rsidR="00205435">
        <w:rPr>
          <w:rFonts w:ascii="Times New Roman" w:hAnsi="Times New Roman" w:cs="Times New Roman"/>
          <w:sz w:val="28"/>
          <w:szCs w:val="28"/>
        </w:rPr>
        <w:t xml:space="preserve"> 79</w:t>
      </w:r>
    </w:p>
    <w:bookmarkEnd w:id="2"/>
    <w:bookmarkEnd w:id="3"/>
    <w:p w14:paraId="56010A3A" w14:textId="77777777" w:rsidR="00D2417D" w:rsidRPr="00D550AC" w:rsidRDefault="00D2417D" w:rsidP="00D2417D">
      <w:pPr>
        <w:autoSpaceDE w:val="0"/>
        <w:autoSpaceDN w:val="0"/>
        <w:adjustRightInd w:val="0"/>
        <w:spacing w:after="0" w:line="240" w:lineRule="auto"/>
        <w:ind w:left="4961"/>
        <w:jc w:val="center"/>
        <w:rPr>
          <w:rFonts w:ascii="Times New Roman" w:hAnsi="Times New Roman" w:cs="Times New Roman"/>
          <w:sz w:val="28"/>
          <w:szCs w:val="28"/>
        </w:rPr>
      </w:pPr>
    </w:p>
    <w:p w14:paraId="00F2263F" w14:textId="77777777" w:rsidR="00D2417D" w:rsidRPr="00D550AC" w:rsidRDefault="00D2417D" w:rsidP="00D2417D">
      <w:pPr>
        <w:autoSpaceDE w:val="0"/>
        <w:autoSpaceDN w:val="0"/>
        <w:adjustRightInd w:val="0"/>
        <w:spacing w:after="0" w:line="240" w:lineRule="auto"/>
        <w:ind w:left="4962"/>
        <w:jc w:val="center"/>
        <w:rPr>
          <w:rFonts w:ascii="Times New Roman" w:hAnsi="Times New Roman" w:cs="Times New Roman"/>
          <w:sz w:val="28"/>
          <w:szCs w:val="28"/>
        </w:rPr>
      </w:pPr>
    </w:p>
    <w:p w14:paraId="64B1E3D3" w14:textId="77777777" w:rsidR="00D2417D" w:rsidRPr="00D550AC" w:rsidRDefault="00D2417D" w:rsidP="00D2417D">
      <w:pPr>
        <w:autoSpaceDE w:val="0"/>
        <w:autoSpaceDN w:val="0"/>
        <w:adjustRightInd w:val="0"/>
        <w:spacing w:after="0" w:line="240" w:lineRule="auto"/>
        <w:ind w:left="4962"/>
        <w:jc w:val="center"/>
        <w:rPr>
          <w:rFonts w:ascii="Times New Roman" w:hAnsi="Times New Roman" w:cs="Times New Roman"/>
          <w:sz w:val="28"/>
          <w:szCs w:val="28"/>
        </w:rPr>
      </w:pPr>
    </w:p>
    <w:p w14:paraId="177E048D" w14:textId="77777777" w:rsidR="00D2417D" w:rsidRPr="00D550AC" w:rsidRDefault="00D2417D" w:rsidP="00D2417D">
      <w:pPr>
        <w:autoSpaceDE w:val="0"/>
        <w:autoSpaceDN w:val="0"/>
        <w:adjustRightInd w:val="0"/>
        <w:spacing w:after="0" w:line="240" w:lineRule="exact"/>
        <w:ind w:left="-142"/>
        <w:jc w:val="center"/>
        <w:rPr>
          <w:rFonts w:ascii="Times New Roman" w:hAnsi="Times New Roman" w:cs="Times New Roman"/>
          <w:sz w:val="28"/>
          <w:szCs w:val="28"/>
        </w:rPr>
      </w:pPr>
      <w:bookmarkStart w:id="5" w:name="_Hlk226984881"/>
      <w:r w:rsidRPr="00D550AC">
        <w:rPr>
          <w:rFonts w:ascii="Times New Roman" w:hAnsi="Times New Roman" w:cs="Times New Roman"/>
          <w:sz w:val="28"/>
          <w:szCs w:val="28"/>
        </w:rPr>
        <w:t>КЛЮЧЕВЫЕ ПОКАЗАТЕЛИ</w:t>
      </w:r>
    </w:p>
    <w:p w14:paraId="58814D91" w14:textId="77777777" w:rsidR="00D2417D" w:rsidRPr="00D550AC" w:rsidRDefault="00D2417D" w:rsidP="00D2417D">
      <w:pPr>
        <w:autoSpaceDE w:val="0"/>
        <w:autoSpaceDN w:val="0"/>
        <w:adjustRightInd w:val="0"/>
        <w:spacing w:after="0" w:line="240" w:lineRule="exact"/>
        <w:ind w:left="-142"/>
        <w:jc w:val="both"/>
        <w:rPr>
          <w:rFonts w:ascii="Times New Roman" w:hAnsi="Times New Roman" w:cs="Times New Roman"/>
          <w:sz w:val="28"/>
          <w:szCs w:val="28"/>
        </w:rPr>
      </w:pPr>
      <w:r>
        <w:rPr>
          <w:rFonts w:ascii="Times New Roman" w:hAnsi="Times New Roman" w:cs="Times New Roman"/>
          <w:sz w:val="28"/>
          <w:szCs w:val="28"/>
        </w:rPr>
        <w:t>муниципального контроля на автомобильном транспорте,</w:t>
      </w:r>
      <w:r w:rsidRPr="00C126F6">
        <w:rPr>
          <w:rFonts w:ascii="Times New Roman" w:hAnsi="Times New Roman" w:cs="Times New Roman"/>
          <w:sz w:val="28"/>
          <w:szCs w:val="28"/>
        </w:rPr>
        <w:t xml:space="preserve"> </w:t>
      </w:r>
      <w:r w:rsidRPr="00D550AC">
        <w:rPr>
          <w:rFonts w:ascii="Times New Roman" w:hAnsi="Times New Roman" w:cs="Times New Roman"/>
          <w:sz w:val="28"/>
          <w:szCs w:val="28"/>
        </w:rPr>
        <w:t>городском наземном электрическом транспорте и в дорожном хозяйстве в границах Шпаковского муниципального округа Ставропольского края</w:t>
      </w:r>
      <w:r>
        <w:rPr>
          <w:rFonts w:ascii="Times New Roman" w:hAnsi="Times New Roman" w:cs="Times New Roman"/>
          <w:sz w:val="28"/>
          <w:szCs w:val="28"/>
        </w:rPr>
        <w:t xml:space="preserve"> и их целевые значения</w:t>
      </w:r>
    </w:p>
    <w:p w14:paraId="7389A44A" w14:textId="77777777" w:rsidR="00D2417D" w:rsidRPr="00D550AC" w:rsidRDefault="00D2417D" w:rsidP="00D2417D">
      <w:pPr>
        <w:autoSpaceDE w:val="0"/>
        <w:autoSpaceDN w:val="0"/>
        <w:adjustRightInd w:val="0"/>
        <w:spacing w:after="0" w:line="240" w:lineRule="exact"/>
        <w:ind w:left="-142"/>
        <w:jc w:val="center"/>
        <w:rPr>
          <w:rFonts w:ascii="Times New Roman" w:hAnsi="Times New Roman" w:cs="Times New Roman"/>
          <w:sz w:val="28"/>
          <w:szCs w:val="28"/>
        </w:rPr>
      </w:pPr>
    </w:p>
    <w:p w14:paraId="0270AB50" w14:textId="77777777" w:rsidR="00D2417D" w:rsidRPr="00D550AC"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90"/>
        <w:gridCol w:w="2381"/>
      </w:tblGrid>
      <w:tr w:rsidR="00D2417D" w:rsidRPr="00D2417D" w14:paraId="599D9E6C" w14:textId="77777777" w:rsidTr="00786166">
        <w:tc>
          <w:tcPr>
            <w:tcW w:w="6690" w:type="dxa"/>
          </w:tcPr>
          <w:p w14:paraId="3768DC6D"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Наименование ключевого показателя</w:t>
            </w:r>
          </w:p>
        </w:tc>
        <w:tc>
          <w:tcPr>
            <w:tcW w:w="2381" w:type="dxa"/>
          </w:tcPr>
          <w:p w14:paraId="4CDD1C90"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Целевое значение ключевого показателя</w:t>
            </w:r>
          </w:p>
        </w:tc>
      </w:tr>
      <w:tr w:rsidR="00D2417D" w:rsidRPr="00D2417D" w14:paraId="54D291EB" w14:textId="77777777" w:rsidTr="00786166">
        <w:tc>
          <w:tcPr>
            <w:tcW w:w="6690" w:type="dxa"/>
          </w:tcPr>
          <w:p w14:paraId="0ED37479" w14:textId="77777777" w:rsidR="00D2417D" w:rsidRPr="00D2417D" w:rsidRDefault="00D2417D" w:rsidP="00786166">
            <w:pPr>
              <w:widowControl w:val="0"/>
              <w:autoSpaceDE w:val="0"/>
              <w:autoSpaceDN w:val="0"/>
              <w:spacing w:after="0" w:line="240" w:lineRule="auto"/>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Доля устраненных нарушений от числа выявленных нарушений обязательных требований, в результате чего была снята угроза причинения вреда охраняемым законом ценностям</w:t>
            </w:r>
          </w:p>
        </w:tc>
        <w:tc>
          <w:tcPr>
            <w:tcW w:w="2381" w:type="dxa"/>
          </w:tcPr>
          <w:p w14:paraId="6127F443"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80 процентов</w:t>
            </w:r>
          </w:p>
        </w:tc>
      </w:tr>
      <w:tr w:rsidR="00D2417D" w:rsidRPr="00D2417D" w14:paraId="0B588EDD" w14:textId="77777777" w:rsidTr="00786166">
        <w:tc>
          <w:tcPr>
            <w:tcW w:w="6690" w:type="dxa"/>
          </w:tcPr>
          <w:p w14:paraId="2D34CD92" w14:textId="77777777" w:rsidR="00D2417D" w:rsidRPr="00D2417D" w:rsidRDefault="00D2417D" w:rsidP="00786166">
            <w:pPr>
              <w:widowControl w:val="0"/>
              <w:autoSpaceDE w:val="0"/>
              <w:autoSpaceDN w:val="0"/>
              <w:spacing w:after="0" w:line="240" w:lineRule="auto"/>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Доля субъектов, допустивших нарушения, в результате которых причинен вред (ущерб) или была создана угроза его причинения, выявленные в результате проведения контрольных мероприятий, от общего числа проверенных субъектов</w:t>
            </w:r>
          </w:p>
        </w:tc>
        <w:tc>
          <w:tcPr>
            <w:tcW w:w="2381" w:type="dxa"/>
          </w:tcPr>
          <w:p w14:paraId="5DBF34C7" w14:textId="77777777" w:rsidR="00D2417D" w:rsidRPr="00D2417D" w:rsidRDefault="00D2417D" w:rsidP="0078616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2417D">
              <w:rPr>
                <w:rFonts w:ascii="Times New Roman" w:eastAsia="Times New Roman" w:hAnsi="Times New Roman" w:cs="Times New Roman"/>
                <w:sz w:val="28"/>
                <w:szCs w:val="28"/>
                <w:lang w:eastAsia="ru-RU"/>
              </w:rPr>
              <w:t>20 процентов</w:t>
            </w:r>
          </w:p>
        </w:tc>
      </w:tr>
      <w:bookmarkEnd w:id="5"/>
    </w:tbl>
    <w:p w14:paraId="5F6D5C38" w14:textId="77777777" w:rsidR="00D2417D" w:rsidRPr="00D550AC"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p>
    <w:p w14:paraId="6FB955B6" w14:textId="79FFB5A9" w:rsidR="00D2417D" w:rsidRDefault="00D2417D" w:rsidP="0044558C">
      <w:pPr>
        <w:spacing w:after="0" w:line="240" w:lineRule="exact"/>
        <w:rPr>
          <w:rFonts w:ascii="Times New Roman" w:hAnsi="Times New Roman" w:cs="Times New Roman"/>
          <w:sz w:val="28"/>
          <w:szCs w:val="28"/>
        </w:rPr>
      </w:pPr>
      <w:r>
        <w:rPr>
          <w:rFonts w:ascii="Times New Roman" w:hAnsi="Times New Roman" w:cs="Times New Roman"/>
          <w:sz w:val="28"/>
          <w:szCs w:val="28"/>
        </w:rPr>
        <w:br w:type="page"/>
      </w:r>
    </w:p>
    <w:p w14:paraId="3D441CDF"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p>
    <w:p w14:paraId="2705A4D0" w14:textId="06B08753"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Приложение 2</w:t>
      </w:r>
    </w:p>
    <w:p w14:paraId="1E907CA2"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к Положению о 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 утвержденному решением Думы Шпаковского муниципального округа Ставропольского края</w:t>
      </w:r>
    </w:p>
    <w:p w14:paraId="3903BA92" w14:textId="77777777" w:rsidR="00205435" w:rsidRPr="00D550AC" w:rsidRDefault="00205435" w:rsidP="00205435">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от 15 апреля 2026 г. № 79</w:t>
      </w:r>
    </w:p>
    <w:p w14:paraId="5F1936D9" w14:textId="77777777" w:rsidR="00205435" w:rsidRPr="00D550AC" w:rsidRDefault="00205435" w:rsidP="00205435">
      <w:pPr>
        <w:autoSpaceDE w:val="0"/>
        <w:autoSpaceDN w:val="0"/>
        <w:adjustRightInd w:val="0"/>
        <w:spacing w:after="0" w:line="240" w:lineRule="auto"/>
        <w:ind w:left="4961" w:hanging="4394"/>
        <w:jc w:val="center"/>
        <w:rPr>
          <w:rFonts w:ascii="Times New Roman" w:hAnsi="Times New Roman" w:cs="Times New Roman"/>
          <w:sz w:val="28"/>
          <w:szCs w:val="28"/>
        </w:rPr>
      </w:pPr>
    </w:p>
    <w:p w14:paraId="384564C0"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7FBB6C3A" w14:textId="77777777" w:rsidR="00205435" w:rsidRDefault="00205435"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5936EF18" w14:textId="77777777" w:rsidR="00D2417D" w:rsidRPr="002D0C21" w:rsidRDefault="00D2417D" w:rsidP="00D2417D">
      <w:pPr>
        <w:autoSpaceDE w:val="0"/>
        <w:autoSpaceDN w:val="0"/>
        <w:adjustRightInd w:val="0"/>
        <w:spacing w:after="0" w:line="240" w:lineRule="exact"/>
        <w:jc w:val="center"/>
        <w:rPr>
          <w:rFonts w:ascii="Times New Roman" w:hAnsi="Times New Roman" w:cs="Times New Roman"/>
          <w:sz w:val="28"/>
          <w:szCs w:val="28"/>
        </w:rPr>
      </w:pPr>
      <w:bookmarkStart w:id="6" w:name="_Hlk226984942"/>
      <w:r>
        <w:rPr>
          <w:rFonts w:ascii="Times New Roman" w:hAnsi="Times New Roman" w:cs="Times New Roman"/>
          <w:sz w:val="28"/>
          <w:szCs w:val="28"/>
        </w:rPr>
        <w:t>И</w:t>
      </w:r>
      <w:r w:rsidRPr="002D0C21">
        <w:rPr>
          <w:rFonts w:ascii="Times New Roman" w:hAnsi="Times New Roman" w:cs="Times New Roman"/>
          <w:sz w:val="28"/>
          <w:szCs w:val="28"/>
        </w:rPr>
        <w:t>НДИКАТИВНЫЕ ПОКАЗАТЕЛИ</w:t>
      </w:r>
    </w:p>
    <w:p w14:paraId="2B7F414A" w14:textId="77777777" w:rsidR="00D2417D" w:rsidRPr="002D0C21" w:rsidRDefault="00D2417D" w:rsidP="00D2417D">
      <w:pPr>
        <w:autoSpaceDE w:val="0"/>
        <w:autoSpaceDN w:val="0"/>
        <w:adjustRightInd w:val="0"/>
        <w:spacing w:after="0" w:line="240" w:lineRule="exact"/>
        <w:jc w:val="both"/>
        <w:rPr>
          <w:rFonts w:ascii="Times New Roman" w:hAnsi="Times New Roman" w:cs="Times New Roman"/>
          <w:sz w:val="28"/>
          <w:szCs w:val="28"/>
        </w:rPr>
      </w:pPr>
      <w:r w:rsidRPr="002D0C21">
        <w:rPr>
          <w:rFonts w:ascii="Times New Roman" w:hAnsi="Times New Roman" w:cs="Times New Roman"/>
          <w:sz w:val="28"/>
          <w:szCs w:val="28"/>
        </w:rPr>
        <w:t>муниципального контроля на автомобильном транспорте,</w:t>
      </w:r>
      <w:r>
        <w:rPr>
          <w:rFonts w:ascii="Times New Roman" w:hAnsi="Times New Roman" w:cs="Times New Roman"/>
          <w:sz w:val="28"/>
          <w:szCs w:val="28"/>
        </w:rPr>
        <w:t xml:space="preserve"> </w:t>
      </w:r>
      <w:r w:rsidRPr="002D0C21">
        <w:rPr>
          <w:rFonts w:ascii="Times New Roman" w:hAnsi="Times New Roman" w:cs="Times New Roman"/>
          <w:sz w:val="28"/>
          <w:szCs w:val="28"/>
        </w:rPr>
        <w:t>городском наземном электрическом транспорте и в дорожном</w:t>
      </w:r>
      <w:r>
        <w:rPr>
          <w:rFonts w:ascii="Times New Roman" w:hAnsi="Times New Roman" w:cs="Times New Roman"/>
          <w:sz w:val="28"/>
          <w:szCs w:val="28"/>
        </w:rPr>
        <w:t xml:space="preserve"> </w:t>
      </w:r>
      <w:r w:rsidRPr="002D0C21">
        <w:rPr>
          <w:rFonts w:ascii="Times New Roman" w:hAnsi="Times New Roman" w:cs="Times New Roman"/>
          <w:sz w:val="28"/>
          <w:szCs w:val="28"/>
        </w:rPr>
        <w:t xml:space="preserve">хозяйстве в границах </w:t>
      </w:r>
      <w:r>
        <w:rPr>
          <w:rFonts w:ascii="Times New Roman" w:hAnsi="Times New Roman" w:cs="Times New Roman"/>
          <w:sz w:val="28"/>
          <w:szCs w:val="28"/>
        </w:rPr>
        <w:t>Шпаковского</w:t>
      </w:r>
      <w:r w:rsidRPr="002D0C21">
        <w:rPr>
          <w:rFonts w:ascii="Times New Roman" w:hAnsi="Times New Roman" w:cs="Times New Roman"/>
          <w:sz w:val="28"/>
          <w:szCs w:val="28"/>
        </w:rPr>
        <w:t xml:space="preserve"> муниципального округа</w:t>
      </w:r>
      <w:r>
        <w:rPr>
          <w:rFonts w:ascii="Times New Roman" w:hAnsi="Times New Roman" w:cs="Times New Roman"/>
          <w:sz w:val="28"/>
          <w:szCs w:val="28"/>
        </w:rPr>
        <w:t xml:space="preserve"> С</w:t>
      </w:r>
      <w:r w:rsidRPr="002D0C21">
        <w:rPr>
          <w:rFonts w:ascii="Times New Roman" w:hAnsi="Times New Roman" w:cs="Times New Roman"/>
          <w:sz w:val="28"/>
          <w:szCs w:val="28"/>
        </w:rPr>
        <w:t>тавропольского края</w:t>
      </w:r>
    </w:p>
    <w:p w14:paraId="4BF877FE"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p>
    <w:p w14:paraId="16202963"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1. Общее количество профилактических мероприятий, проведенных за отчетный период.</w:t>
      </w:r>
    </w:p>
    <w:p w14:paraId="6AE073D5"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2. Общее количество контрольных мероприятий, проводимых при взаимодействии с контролируемым лицом.</w:t>
      </w:r>
    </w:p>
    <w:p w14:paraId="3FC8AD69"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3. Общее количество контрольных мероприятий, проводимых без взаимодействия с контролируемым лицом.</w:t>
      </w:r>
    </w:p>
    <w:p w14:paraId="10B178E1"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4. Количество предостережений о недопустимости нарушения обязательных требований, объявленных за отчетный период.</w:t>
      </w:r>
    </w:p>
    <w:p w14:paraId="0376FA27"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5. Количество контрольных мероприятий, по результатам которых выявлены нарушения обязательных требований, за отчетный период.</w:t>
      </w:r>
    </w:p>
    <w:p w14:paraId="0667564E" w14:textId="77777777" w:rsidR="00D2417D" w:rsidRPr="002D0C21"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sidRPr="002D0C21">
        <w:rPr>
          <w:rFonts w:ascii="Times New Roman" w:hAnsi="Times New Roman" w:cs="Times New Roman"/>
          <w:sz w:val="28"/>
          <w:szCs w:val="28"/>
        </w:rPr>
        <w:t>6. Количество контрольных мероприятий, по итогам которых возбуждены дела об административных правонарушениях, за отчетный период.</w:t>
      </w:r>
    </w:p>
    <w:bookmarkEnd w:id="6"/>
    <w:p w14:paraId="4566A14A" w14:textId="77777777" w:rsidR="00D2417D" w:rsidRPr="00783CFC" w:rsidRDefault="00D2417D" w:rsidP="00D2417D">
      <w:pPr>
        <w:autoSpaceDE w:val="0"/>
        <w:autoSpaceDN w:val="0"/>
        <w:adjustRightInd w:val="0"/>
        <w:spacing w:after="0" w:line="240" w:lineRule="exact"/>
        <w:jc w:val="both"/>
        <w:rPr>
          <w:rFonts w:ascii="Times New Roman" w:hAnsi="Times New Roman" w:cs="Times New Roman"/>
          <w:sz w:val="28"/>
          <w:szCs w:val="28"/>
        </w:rPr>
      </w:pPr>
    </w:p>
    <w:p w14:paraId="61E91678" w14:textId="07D335EE" w:rsidR="00D2417D" w:rsidRDefault="00D2417D" w:rsidP="0044558C">
      <w:pPr>
        <w:spacing w:after="0" w:line="240" w:lineRule="exact"/>
        <w:rPr>
          <w:rFonts w:ascii="Times New Roman" w:hAnsi="Times New Roman" w:cs="Times New Roman"/>
          <w:sz w:val="28"/>
          <w:szCs w:val="28"/>
        </w:rPr>
      </w:pPr>
      <w:r>
        <w:rPr>
          <w:rFonts w:ascii="Times New Roman" w:hAnsi="Times New Roman" w:cs="Times New Roman"/>
          <w:sz w:val="28"/>
          <w:szCs w:val="28"/>
        </w:rPr>
        <w:br w:type="page"/>
      </w:r>
    </w:p>
    <w:p w14:paraId="1EFB7DAC"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p>
    <w:p w14:paraId="4ED026CD" w14:textId="1BE4436D"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Приложение 3</w:t>
      </w:r>
    </w:p>
    <w:p w14:paraId="226D75E5" w14:textId="7777777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к Положению о муниципальном контроле на автомобильном транспорте, городском наземном электрическом транспорте и в дорожном хозяйстве в границах Шпаковского муниципального округа Ставропольского края, утвержденному решением Думы Шпаковского муниципального округа Ставропольского края</w:t>
      </w:r>
    </w:p>
    <w:p w14:paraId="745BA057" w14:textId="19D50317" w:rsidR="00D2417D" w:rsidRDefault="00D2417D" w:rsidP="00D2417D">
      <w:pPr>
        <w:autoSpaceDE w:val="0"/>
        <w:autoSpaceDN w:val="0"/>
        <w:adjustRightInd w:val="0"/>
        <w:spacing w:after="0" w:line="240" w:lineRule="exact"/>
        <w:ind w:left="4962"/>
        <w:jc w:val="center"/>
        <w:rPr>
          <w:rFonts w:ascii="Times New Roman" w:hAnsi="Times New Roman" w:cs="Times New Roman"/>
          <w:sz w:val="28"/>
          <w:szCs w:val="28"/>
        </w:rPr>
      </w:pPr>
      <w:r>
        <w:rPr>
          <w:rFonts w:ascii="Times New Roman" w:hAnsi="Times New Roman" w:cs="Times New Roman"/>
          <w:sz w:val="28"/>
          <w:szCs w:val="28"/>
        </w:rPr>
        <w:t>от №</w:t>
      </w:r>
    </w:p>
    <w:p w14:paraId="5C50897D"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18B75C33"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4D58D78F" w14:textId="77777777" w:rsidR="00D2417D" w:rsidRDefault="00D2417D" w:rsidP="00D2417D">
      <w:pPr>
        <w:autoSpaceDE w:val="0"/>
        <w:autoSpaceDN w:val="0"/>
        <w:adjustRightInd w:val="0"/>
        <w:spacing w:after="0" w:line="240" w:lineRule="auto"/>
        <w:ind w:firstLine="539"/>
        <w:jc w:val="center"/>
        <w:rPr>
          <w:rFonts w:ascii="Times New Roman" w:hAnsi="Times New Roman" w:cs="Times New Roman"/>
          <w:sz w:val="28"/>
          <w:szCs w:val="28"/>
        </w:rPr>
      </w:pPr>
    </w:p>
    <w:p w14:paraId="48C4241F" w14:textId="77777777" w:rsidR="00D2417D" w:rsidRDefault="00D2417D" w:rsidP="00D2417D">
      <w:pPr>
        <w:autoSpaceDE w:val="0"/>
        <w:autoSpaceDN w:val="0"/>
        <w:adjustRightInd w:val="0"/>
        <w:spacing w:after="0" w:line="240" w:lineRule="exact"/>
        <w:ind w:firstLine="539"/>
        <w:jc w:val="center"/>
        <w:rPr>
          <w:rFonts w:ascii="Times New Roman" w:hAnsi="Times New Roman" w:cs="Times New Roman"/>
          <w:sz w:val="28"/>
          <w:szCs w:val="28"/>
        </w:rPr>
      </w:pPr>
      <w:r w:rsidRPr="00752DD5">
        <w:rPr>
          <w:rFonts w:ascii="Times New Roman" w:hAnsi="Times New Roman" w:cs="Times New Roman"/>
          <w:sz w:val="28"/>
          <w:szCs w:val="28"/>
        </w:rPr>
        <w:t>ПЕРЕЧЕНЬ</w:t>
      </w:r>
    </w:p>
    <w:p w14:paraId="27AA9C8B" w14:textId="77777777" w:rsidR="00D2417D" w:rsidRDefault="00D2417D" w:rsidP="00D2417D">
      <w:pPr>
        <w:autoSpaceDE w:val="0"/>
        <w:autoSpaceDN w:val="0"/>
        <w:adjustRightInd w:val="0"/>
        <w:spacing w:after="0" w:line="240" w:lineRule="exact"/>
        <w:jc w:val="both"/>
        <w:rPr>
          <w:rFonts w:ascii="Times New Roman" w:hAnsi="Times New Roman" w:cs="Times New Roman"/>
          <w:sz w:val="28"/>
          <w:szCs w:val="28"/>
        </w:rPr>
      </w:pPr>
      <w:r w:rsidRPr="00752DD5">
        <w:rPr>
          <w:rFonts w:ascii="Times New Roman" w:hAnsi="Times New Roman" w:cs="Times New Roman"/>
          <w:sz w:val="28"/>
          <w:szCs w:val="28"/>
        </w:rPr>
        <w:t>индикаторов риска нарушения обязательных требований</w:t>
      </w:r>
      <w:r>
        <w:rPr>
          <w:rFonts w:ascii="Times New Roman" w:hAnsi="Times New Roman" w:cs="Times New Roman"/>
          <w:sz w:val="28"/>
          <w:szCs w:val="28"/>
        </w:rPr>
        <w:t xml:space="preserve"> при осуществлении муниципального контроля </w:t>
      </w:r>
      <w:r w:rsidRPr="00752DD5">
        <w:rPr>
          <w:rFonts w:ascii="Times New Roman" w:hAnsi="Times New Roman" w:cs="Times New Roman"/>
          <w:sz w:val="28"/>
          <w:szCs w:val="28"/>
        </w:rPr>
        <w:t>на автомобильном транспорте, городском наземном</w:t>
      </w:r>
      <w:r>
        <w:rPr>
          <w:rFonts w:ascii="Times New Roman" w:hAnsi="Times New Roman" w:cs="Times New Roman"/>
          <w:sz w:val="28"/>
          <w:szCs w:val="28"/>
        </w:rPr>
        <w:t xml:space="preserve"> </w:t>
      </w:r>
      <w:r w:rsidRPr="00752DD5">
        <w:rPr>
          <w:rFonts w:ascii="Times New Roman" w:hAnsi="Times New Roman" w:cs="Times New Roman"/>
          <w:sz w:val="28"/>
          <w:szCs w:val="28"/>
        </w:rPr>
        <w:t>электрическом транспорте и в дорожном хозяйстве</w:t>
      </w:r>
      <w:r>
        <w:rPr>
          <w:rFonts w:ascii="Times New Roman" w:hAnsi="Times New Roman" w:cs="Times New Roman"/>
          <w:sz w:val="28"/>
          <w:szCs w:val="28"/>
        </w:rPr>
        <w:t xml:space="preserve"> в границах Шпаковского муниципального округа Ставропольского края</w:t>
      </w:r>
    </w:p>
    <w:p w14:paraId="57444DD2" w14:textId="77777777" w:rsidR="00D2417D" w:rsidRPr="00C06961" w:rsidRDefault="00D2417D" w:rsidP="00D2417D">
      <w:pPr>
        <w:autoSpaceDE w:val="0"/>
        <w:autoSpaceDN w:val="0"/>
        <w:adjustRightInd w:val="0"/>
        <w:spacing w:after="0" w:line="240" w:lineRule="auto"/>
        <w:jc w:val="both"/>
        <w:rPr>
          <w:rFonts w:ascii="Times New Roman" w:hAnsi="Times New Roman" w:cs="Times New Roman"/>
          <w:sz w:val="28"/>
          <w:szCs w:val="28"/>
        </w:rPr>
      </w:pPr>
    </w:p>
    <w:p w14:paraId="726A5C82"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783CFC">
        <w:rPr>
          <w:rFonts w:ascii="Times New Roman" w:hAnsi="Times New Roman" w:cs="Times New Roman"/>
          <w:sz w:val="28"/>
          <w:szCs w:val="28"/>
        </w:rPr>
        <w:t>. Наличие информации об установленном факте нарушения обязательных требований при производстве дорожных работ</w:t>
      </w:r>
      <w:r>
        <w:rPr>
          <w:rFonts w:ascii="Times New Roman" w:hAnsi="Times New Roman" w:cs="Times New Roman"/>
          <w:sz w:val="28"/>
          <w:szCs w:val="28"/>
        </w:rPr>
        <w:t xml:space="preserve">, в том числе о </w:t>
      </w:r>
      <w:r w:rsidRPr="00C6468F">
        <w:rPr>
          <w:rFonts w:ascii="Times New Roman" w:hAnsi="Times New Roman" w:cs="Times New Roman"/>
          <w:sz w:val="28"/>
          <w:szCs w:val="28"/>
        </w:rPr>
        <w:t>проведение работ, связанных со вскрытием дорожного полотна</w:t>
      </w:r>
      <w:r w:rsidRPr="00783CFC">
        <w:rPr>
          <w:rFonts w:ascii="Times New Roman" w:hAnsi="Times New Roman" w:cs="Times New Roman"/>
          <w:sz w:val="28"/>
          <w:szCs w:val="28"/>
        </w:rPr>
        <w:t>.</w:t>
      </w:r>
    </w:p>
    <w:p w14:paraId="756BE4A7" w14:textId="77777777" w:rsidR="00D2417D" w:rsidRPr="00C6468F"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C6468F">
        <w:rPr>
          <w:rFonts w:ascii="Times New Roman" w:hAnsi="Times New Roman" w:cs="Times New Roman"/>
          <w:sz w:val="28"/>
          <w:szCs w:val="28"/>
        </w:rPr>
        <w:t xml:space="preserve"> </w:t>
      </w:r>
      <w:r>
        <w:rPr>
          <w:rFonts w:ascii="Times New Roman" w:hAnsi="Times New Roman" w:cs="Times New Roman"/>
          <w:sz w:val="28"/>
          <w:szCs w:val="28"/>
        </w:rPr>
        <w:t xml:space="preserve">Поступление информации о </w:t>
      </w:r>
      <w:r w:rsidRPr="00C6468F">
        <w:rPr>
          <w:rFonts w:ascii="Times New Roman" w:hAnsi="Times New Roman" w:cs="Times New Roman"/>
          <w:sz w:val="28"/>
          <w:szCs w:val="28"/>
        </w:rPr>
        <w:t>наличи</w:t>
      </w:r>
      <w:r>
        <w:rPr>
          <w:rFonts w:ascii="Times New Roman" w:hAnsi="Times New Roman" w:cs="Times New Roman"/>
          <w:sz w:val="28"/>
          <w:szCs w:val="28"/>
        </w:rPr>
        <w:t>и</w:t>
      </w:r>
      <w:r w:rsidRPr="00C6468F">
        <w:rPr>
          <w:rFonts w:ascii="Times New Roman" w:hAnsi="Times New Roman" w:cs="Times New Roman"/>
          <w:sz w:val="28"/>
          <w:szCs w:val="28"/>
        </w:rPr>
        <w:t xml:space="preserve"> дефектов дорожного полотна (выбоины, просадки) в местах ранее проведенных дорожных строительно-ремонтных работ</w:t>
      </w:r>
      <w:r>
        <w:rPr>
          <w:rFonts w:ascii="Times New Roman" w:hAnsi="Times New Roman" w:cs="Times New Roman"/>
          <w:sz w:val="28"/>
          <w:szCs w:val="28"/>
        </w:rPr>
        <w:t>.</w:t>
      </w:r>
    </w:p>
    <w:p w14:paraId="472FDD91"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83CFC">
        <w:rPr>
          <w:rFonts w:ascii="Times New Roman" w:hAnsi="Times New Roman" w:cs="Times New Roman"/>
          <w:sz w:val="28"/>
          <w:szCs w:val="28"/>
        </w:rPr>
        <w:t>. Наличие информации об установленном факте загрязнения и (или) повреждения автомобильных дорог и дорожных сооружений на них, в том числе элементов обустройства автомобильных дорог, полос отвода автомобильных дорог, придорожных полос автомобильных дорог.</w:t>
      </w:r>
    </w:p>
    <w:p w14:paraId="1253EA1B"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783CFC">
        <w:rPr>
          <w:rFonts w:ascii="Times New Roman" w:hAnsi="Times New Roman" w:cs="Times New Roman"/>
          <w:sz w:val="28"/>
          <w:szCs w:val="28"/>
        </w:rPr>
        <w:t>. Наличие информации об установленном факте нарушений обязательных требований к эксплуатации объектов дорожного сервиса, размещенных в полосах отвода и (или) придорожных полосах автомобильных дорог</w:t>
      </w:r>
      <w:r>
        <w:rPr>
          <w:rFonts w:ascii="Times New Roman" w:hAnsi="Times New Roman" w:cs="Times New Roman"/>
          <w:sz w:val="28"/>
          <w:szCs w:val="28"/>
        </w:rPr>
        <w:t>, при производстве дорожных работ</w:t>
      </w:r>
      <w:r w:rsidRPr="00783CFC">
        <w:rPr>
          <w:rFonts w:ascii="Times New Roman" w:hAnsi="Times New Roman" w:cs="Times New Roman"/>
          <w:sz w:val="28"/>
          <w:szCs w:val="28"/>
        </w:rPr>
        <w:t>.</w:t>
      </w:r>
    </w:p>
    <w:p w14:paraId="3848CCE6" w14:textId="77777777" w:rsidR="00D2417D" w:rsidRPr="00C6468F"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Наличие информации об о</w:t>
      </w:r>
      <w:r w:rsidRPr="00C6468F">
        <w:rPr>
          <w:rFonts w:ascii="Times New Roman" w:hAnsi="Times New Roman" w:cs="Times New Roman"/>
          <w:sz w:val="28"/>
          <w:szCs w:val="28"/>
        </w:rPr>
        <w:t>тсутстви</w:t>
      </w:r>
      <w:r>
        <w:rPr>
          <w:rFonts w:ascii="Times New Roman" w:hAnsi="Times New Roman" w:cs="Times New Roman"/>
          <w:sz w:val="28"/>
          <w:szCs w:val="28"/>
        </w:rPr>
        <w:t>и</w:t>
      </w:r>
      <w:r w:rsidRPr="00C6468F">
        <w:rPr>
          <w:rFonts w:ascii="Times New Roman" w:hAnsi="Times New Roman" w:cs="Times New Roman"/>
          <w:sz w:val="28"/>
          <w:szCs w:val="28"/>
        </w:rPr>
        <w:t xml:space="preserve"> разрешения на присоединение к улично-дорожной сети</w:t>
      </w:r>
      <w:r>
        <w:rPr>
          <w:rFonts w:ascii="Times New Roman" w:hAnsi="Times New Roman" w:cs="Times New Roman"/>
          <w:sz w:val="28"/>
          <w:szCs w:val="28"/>
        </w:rPr>
        <w:t>.</w:t>
      </w:r>
    </w:p>
    <w:p w14:paraId="5BE96B25" w14:textId="77777777"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783CFC">
        <w:rPr>
          <w:rFonts w:ascii="Times New Roman" w:hAnsi="Times New Roman" w:cs="Times New Roman"/>
          <w:sz w:val="28"/>
          <w:szCs w:val="28"/>
        </w:rPr>
        <w:t>. Наличие информации об установленном факте истечения сроков действия технических требований и условий, подлежащих обязательному исполнению, при проектировании, строительстве, реконструкции, капитальном ремонте, ремонте и содержании автомобильных дорог и (или) дорожных сооружений,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размещении элементов обустройства автомобильных дорог.</w:t>
      </w:r>
    </w:p>
    <w:p w14:paraId="24C0513F" w14:textId="3544679F" w:rsidR="00D2417D" w:rsidRDefault="00D2417D" w:rsidP="00D2417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83CFC">
        <w:rPr>
          <w:rFonts w:ascii="Times New Roman" w:hAnsi="Times New Roman" w:cs="Times New Roman"/>
          <w:sz w:val="28"/>
          <w:szCs w:val="28"/>
        </w:rPr>
        <w:t xml:space="preserve">. </w:t>
      </w:r>
      <w:r>
        <w:rPr>
          <w:rFonts w:ascii="Times New Roman" w:hAnsi="Times New Roman" w:cs="Times New Roman"/>
          <w:sz w:val="28"/>
          <w:szCs w:val="28"/>
        </w:rPr>
        <w:t>Поступление сведений</w:t>
      </w:r>
      <w:r w:rsidRPr="00783CFC">
        <w:rPr>
          <w:rFonts w:ascii="Times New Roman" w:hAnsi="Times New Roman" w:cs="Times New Roman"/>
          <w:sz w:val="28"/>
          <w:szCs w:val="28"/>
        </w:rPr>
        <w:t xml:space="preserve"> </w:t>
      </w:r>
      <w:r>
        <w:rPr>
          <w:rFonts w:ascii="Times New Roman" w:hAnsi="Times New Roman" w:cs="Times New Roman"/>
          <w:sz w:val="28"/>
          <w:szCs w:val="28"/>
        </w:rPr>
        <w:t>о</w:t>
      </w:r>
      <w:r w:rsidRPr="00783CFC">
        <w:rPr>
          <w:rFonts w:ascii="Times New Roman" w:hAnsi="Times New Roman" w:cs="Times New Roman"/>
          <w:sz w:val="28"/>
          <w:szCs w:val="28"/>
        </w:rPr>
        <w:t xml:space="preserve"> нарушени</w:t>
      </w:r>
      <w:r>
        <w:rPr>
          <w:rFonts w:ascii="Times New Roman" w:hAnsi="Times New Roman" w:cs="Times New Roman"/>
          <w:sz w:val="28"/>
          <w:szCs w:val="28"/>
        </w:rPr>
        <w:t>ях</w:t>
      </w:r>
      <w:r w:rsidRPr="00783CFC">
        <w:rPr>
          <w:rFonts w:ascii="Times New Roman" w:hAnsi="Times New Roman" w:cs="Times New Roman"/>
          <w:sz w:val="28"/>
          <w:szCs w:val="28"/>
        </w:rPr>
        <w:t xml:space="preserve"> обязательных требований, установленных в отношении перевозок муниципальным маршрутом </w:t>
      </w:r>
      <w:r w:rsidRPr="00783CFC">
        <w:rPr>
          <w:rFonts w:ascii="Times New Roman" w:hAnsi="Times New Roman" w:cs="Times New Roman"/>
          <w:sz w:val="28"/>
          <w:szCs w:val="28"/>
        </w:rPr>
        <w:lastRenderedPageBreak/>
        <w:t>регулярных перевозок</w:t>
      </w:r>
      <w:r>
        <w:rPr>
          <w:rFonts w:ascii="Times New Roman" w:hAnsi="Times New Roman" w:cs="Times New Roman"/>
          <w:sz w:val="28"/>
          <w:szCs w:val="28"/>
        </w:rPr>
        <w:t xml:space="preserve"> Шпаковского муниципального округа</w:t>
      </w:r>
      <w:r w:rsidRPr="00783CFC">
        <w:rPr>
          <w:rFonts w:ascii="Times New Roman" w:hAnsi="Times New Roman" w:cs="Times New Roman"/>
          <w:sz w:val="28"/>
          <w:szCs w:val="28"/>
        </w:rPr>
        <w:t>,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CC8AE39" w14:textId="77777777" w:rsidR="00D2417D" w:rsidRPr="00A55DC1" w:rsidRDefault="00D2417D" w:rsidP="0044558C">
      <w:pPr>
        <w:spacing w:after="0" w:line="240" w:lineRule="exact"/>
        <w:rPr>
          <w:rFonts w:ascii="Times New Roman" w:hAnsi="Times New Roman" w:cs="Times New Roman"/>
          <w:sz w:val="28"/>
          <w:szCs w:val="28"/>
        </w:rPr>
      </w:pPr>
    </w:p>
    <w:sectPr w:rsidR="00D2417D" w:rsidRPr="00A55DC1" w:rsidSect="00D21D39">
      <w:headerReference w:type="default" r:id="rId10"/>
      <w:pgSz w:w="11906" w:h="16838"/>
      <w:pgMar w:top="1134" w:right="567" w:bottom="1134"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5A06D" w14:textId="77777777" w:rsidR="005F7D31" w:rsidRDefault="005F7D31" w:rsidP="003B2971">
      <w:pPr>
        <w:spacing w:after="0" w:line="240" w:lineRule="auto"/>
      </w:pPr>
      <w:r>
        <w:separator/>
      </w:r>
    </w:p>
  </w:endnote>
  <w:endnote w:type="continuationSeparator" w:id="0">
    <w:p w14:paraId="5B3B440C" w14:textId="77777777" w:rsidR="005F7D31" w:rsidRDefault="005F7D31" w:rsidP="003B2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A8DC" w14:textId="77777777" w:rsidR="005F7D31" w:rsidRDefault="005F7D31" w:rsidP="003B2971">
      <w:pPr>
        <w:spacing w:after="0" w:line="240" w:lineRule="auto"/>
      </w:pPr>
      <w:r>
        <w:separator/>
      </w:r>
    </w:p>
  </w:footnote>
  <w:footnote w:type="continuationSeparator" w:id="0">
    <w:p w14:paraId="1500A97D" w14:textId="77777777" w:rsidR="005F7D31" w:rsidRDefault="005F7D31" w:rsidP="003B29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012713"/>
      <w:docPartObj>
        <w:docPartGallery w:val="Page Numbers (Top of Page)"/>
        <w:docPartUnique/>
      </w:docPartObj>
    </w:sdtPr>
    <w:sdtEndPr>
      <w:rPr>
        <w:rFonts w:ascii="Times New Roman" w:hAnsi="Times New Roman" w:cs="Times New Roman"/>
        <w:sz w:val="28"/>
        <w:szCs w:val="28"/>
      </w:rPr>
    </w:sdtEndPr>
    <w:sdtContent>
      <w:p w14:paraId="138F29D2" w14:textId="77777777" w:rsidR="003B2971" w:rsidRPr="00D21D39" w:rsidRDefault="003B2971" w:rsidP="003B2971">
        <w:pPr>
          <w:pStyle w:val="a5"/>
          <w:jc w:val="center"/>
          <w:rPr>
            <w:rFonts w:ascii="Times New Roman" w:hAnsi="Times New Roman" w:cs="Times New Roman"/>
            <w:sz w:val="28"/>
            <w:szCs w:val="28"/>
          </w:rPr>
        </w:pPr>
        <w:r w:rsidRPr="00D21D39">
          <w:rPr>
            <w:rFonts w:ascii="Times New Roman" w:hAnsi="Times New Roman" w:cs="Times New Roman"/>
            <w:sz w:val="28"/>
            <w:szCs w:val="28"/>
          </w:rPr>
          <w:fldChar w:fldCharType="begin"/>
        </w:r>
        <w:r w:rsidRPr="00D21D39">
          <w:rPr>
            <w:rFonts w:ascii="Times New Roman" w:hAnsi="Times New Roman" w:cs="Times New Roman"/>
            <w:sz w:val="28"/>
            <w:szCs w:val="28"/>
          </w:rPr>
          <w:instrText>PAGE   \* MERGEFORMAT</w:instrText>
        </w:r>
        <w:r w:rsidRPr="00D21D39">
          <w:rPr>
            <w:rFonts w:ascii="Times New Roman" w:hAnsi="Times New Roman" w:cs="Times New Roman"/>
            <w:sz w:val="28"/>
            <w:szCs w:val="28"/>
          </w:rPr>
          <w:fldChar w:fldCharType="separate"/>
        </w:r>
        <w:r w:rsidR="00C540F5">
          <w:rPr>
            <w:rFonts w:ascii="Times New Roman" w:hAnsi="Times New Roman" w:cs="Times New Roman"/>
            <w:noProof/>
            <w:sz w:val="28"/>
            <w:szCs w:val="28"/>
          </w:rPr>
          <w:t>13</w:t>
        </w:r>
        <w:r w:rsidRPr="00D21D39">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CA2"/>
    <w:rsid w:val="000040E3"/>
    <w:rsid w:val="00007CBF"/>
    <w:rsid w:val="00041A70"/>
    <w:rsid w:val="00041D76"/>
    <w:rsid w:val="00042EAE"/>
    <w:rsid w:val="00043B5F"/>
    <w:rsid w:val="000477A6"/>
    <w:rsid w:val="00055A2E"/>
    <w:rsid w:val="000578FB"/>
    <w:rsid w:val="00065104"/>
    <w:rsid w:val="0006687F"/>
    <w:rsid w:val="00073F38"/>
    <w:rsid w:val="00077A46"/>
    <w:rsid w:val="00092D42"/>
    <w:rsid w:val="000A4ACF"/>
    <w:rsid w:val="000B6E02"/>
    <w:rsid w:val="000E2063"/>
    <w:rsid w:val="000E7A18"/>
    <w:rsid w:val="000F28EC"/>
    <w:rsid w:val="00111A05"/>
    <w:rsid w:val="0011527A"/>
    <w:rsid w:val="00125937"/>
    <w:rsid w:val="00143C12"/>
    <w:rsid w:val="00156244"/>
    <w:rsid w:val="0015742D"/>
    <w:rsid w:val="00157E26"/>
    <w:rsid w:val="001706A8"/>
    <w:rsid w:val="00177CA2"/>
    <w:rsid w:val="00177D64"/>
    <w:rsid w:val="00196AFF"/>
    <w:rsid w:val="001A21F7"/>
    <w:rsid w:val="001B2FE5"/>
    <w:rsid w:val="001B5B3E"/>
    <w:rsid w:val="001D53B9"/>
    <w:rsid w:val="001E2743"/>
    <w:rsid w:val="001E3184"/>
    <w:rsid w:val="001F0F2B"/>
    <w:rsid w:val="00201591"/>
    <w:rsid w:val="00202840"/>
    <w:rsid w:val="00205435"/>
    <w:rsid w:val="00211772"/>
    <w:rsid w:val="002302BE"/>
    <w:rsid w:val="0023604B"/>
    <w:rsid w:val="00275B45"/>
    <w:rsid w:val="00276362"/>
    <w:rsid w:val="00277230"/>
    <w:rsid w:val="002853D0"/>
    <w:rsid w:val="002938AA"/>
    <w:rsid w:val="002970B1"/>
    <w:rsid w:val="002B1837"/>
    <w:rsid w:val="002C176C"/>
    <w:rsid w:val="002E4407"/>
    <w:rsid w:val="002F1F59"/>
    <w:rsid w:val="002F6186"/>
    <w:rsid w:val="00302683"/>
    <w:rsid w:val="003576F7"/>
    <w:rsid w:val="00383795"/>
    <w:rsid w:val="00384FD0"/>
    <w:rsid w:val="003B2971"/>
    <w:rsid w:val="003C5400"/>
    <w:rsid w:val="0040184D"/>
    <w:rsid w:val="00410FA7"/>
    <w:rsid w:val="00422C1B"/>
    <w:rsid w:val="0043798D"/>
    <w:rsid w:val="0044558C"/>
    <w:rsid w:val="00460F8D"/>
    <w:rsid w:val="00494AE3"/>
    <w:rsid w:val="004A429C"/>
    <w:rsid w:val="004B351C"/>
    <w:rsid w:val="004B4C80"/>
    <w:rsid w:val="004B5BB4"/>
    <w:rsid w:val="004D03C6"/>
    <w:rsid w:val="00533528"/>
    <w:rsid w:val="00534A03"/>
    <w:rsid w:val="005535E2"/>
    <w:rsid w:val="00567C1A"/>
    <w:rsid w:val="00585635"/>
    <w:rsid w:val="005B4477"/>
    <w:rsid w:val="005B7583"/>
    <w:rsid w:val="005C67D3"/>
    <w:rsid w:val="005F3C60"/>
    <w:rsid w:val="005F43CA"/>
    <w:rsid w:val="005F7D31"/>
    <w:rsid w:val="00624A65"/>
    <w:rsid w:val="00641E1C"/>
    <w:rsid w:val="0064587A"/>
    <w:rsid w:val="0064673F"/>
    <w:rsid w:val="00650400"/>
    <w:rsid w:val="006577E6"/>
    <w:rsid w:val="00662B6E"/>
    <w:rsid w:val="006633A7"/>
    <w:rsid w:val="006633BD"/>
    <w:rsid w:val="00664F02"/>
    <w:rsid w:val="006A225D"/>
    <w:rsid w:val="006D4F7A"/>
    <w:rsid w:val="006E11A6"/>
    <w:rsid w:val="00704C6E"/>
    <w:rsid w:val="00705A03"/>
    <w:rsid w:val="00711026"/>
    <w:rsid w:val="007137B8"/>
    <w:rsid w:val="0071577F"/>
    <w:rsid w:val="00745B13"/>
    <w:rsid w:val="00752DD5"/>
    <w:rsid w:val="00760F92"/>
    <w:rsid w:val="007A22E8"/>
    <w:rsid w:val="007B25B1"/>
    <w:rsid w:val="007B2827"/>
    <w:rsid w:val="007B6DB2"/>
    <w:rsid w:val="007D7155"/>
    <w:rsid w:val="007E324B"/>
    <w:rsid w:val="007E51BB"/>
    <w:rsid w:val="007E5912"/>
    <w:rsid w:val="00806350"/>
    <w:rsid w:val="00811E83"/>
    <w:rsid w:val="00850618"/>
    <w:rsid w:val="00860FBB"/>
    <w:rsid w:val="00870B82"/>
    <w:rsid w:val="00886AF0"/>
    <w:rsid w:val="00887D19"/>
    <w:rsid w:val="0089298F"/>
    <w:rsid w:val="008A6B78"/>
    <w:rsid w:val="008A7335"/>
    <w:rsid w:val="008B00B4"/>
    <w:rsid w:val="008E0D38"/>
    <w:rsid w:val="008E48A2"/>
    <w:rsid w:val="008F4E55"/>
    <w:rsid w:val="00915B09"/>
    <w:rsid w:val="00922802"/>
    <w:rsid w:val="0093444E"/>
    <w:rsid w:val="0095180A"/>
    <w:rsid w:val="00975303"/>
    <w:rsid w:val="00995ADA"/>
    <w:rsid w:val="009A06C7"/>
    <w:rsid w:val="009A3DBD"/>
    <w:rsid w:val="009B3FCE"/>
    <w:rsid w:val="009D1B66"/>
    <w:rsid w:val="009D773C"/>
    <w:rsid w:val="009E679F"/>
    <w:rsid w:val="00A0490C"/>
    <w:rsid w:val="00A250F1"/>
    <w:rsid w:val="00A55DC1"/>
    <w:rsid w:val="00A72FC8"/>
    <w:rsid w:val="00A7507E"/>
    <w:rsid w:val="00A86F1B"/>
    <w:rsid w:val="00AB65F8"/>
    <w:rsid w:val="00AB7A1C"/>
    <w:rsid w:val="00AE3224"/>
    <w:rsid w:val="00AF1950"/>
    <w:rsid w:val="00AF6DA8"/>
    <w:rsid w:val="00AF6F75"/>
    <w:rsid w:val="00B2495A"/>
    <w:rsid w:val="00B84E76"/>
    <w:rsid w:val="00B937E0"/>
    <w:rsid w:val="00C07C8A"/>
    <w:rsid w:val="00C10927"/>
    <w:rsid w:val="00C163D4"/>
    <w:rsid w:val="00C32BF3"/>
    <w:rsid w:val="00C40601"/>
    <w:rsid w:val="00C540F5"/>
    <w:rsid w:val="00C83E16"/>
    <w:rsid w:val="00C96BEE"/>
    <w:rsid w:val="00CA5F13"/>
    <w:rsid w:val="00CC7A99"/>
    <w:rsid w:val="00CE7D8C"/>
    <w:rsid w:val="00CF65EE"/>
    <w:rsid w:val="00D128CD"/>
    <w:rsid w:val="00D15A4F"/>
    <w:rsid w:val="00D16EFA"/>
    <w:rsid w:val="00D21D39"/>
    <w:rsid w:val="00D2417D"/>
    <w:rsid w:val="00D5099E"/>
    <w:rsid w:val="00D55A90"/>
    <w:rsid w:val="00D844E9"/>
    <w:rsid w:val="00D84C54"/>
    <w:rsid w:val="00D97501"/>
    <w:rsid w:val="00DE1942"/>
    <w:rsid w:val="00E3392A"/>
    <w:rsid w:val="00E33DC5"/>
    <w:rsid w:val="00E362AA"/>
    <w:rsid w:val="00E44646"/>
    <w:rsid w:val="00E82825"/>
    <w:rsid w:val="00E921EA"/>
    <w:rsid w:val="00EA1BC4"/>
    <w:rsid w:val="00EB018A"/>
    <w:rsid w:val="00EB3525"/>
    <w:rsid w:val="00ED0C69"/>
    <w:rsid w:val="00ED47A5"/>
    <w:rsid w:val="00EE0CBE"/>
    <w:rsid w:val="00EF152D"/>
    <w:rsid w:val="00F00254"/>
    <w:rsid w:val="00F2624F"/>
    <w:rsid w:val="00F36425"/>
    <w:rsid w:val="00F366E0"/>
    <w:rsid w:val="00F370C3"/>
    <w:rsid w:val="00F477CE"/>
    <w:rsid w:val="00F5559F"/>
    <w:rsid w:val="00F57C9F"/>
    <w:rsid w:val="00F60B9C"/>
    <w:rsid w:val="00F83D49"/>
    <w:rsid w:val="00F87220"/>
    <w:rsid w:val="00F9517C"/>
    <w:rsid w:val="00FA1255"/>
    <w:rsid w:val="00FD2BBE"/>
    <w:rsid w:val="00FE41BD"/>
    <w:rsid w:val="00FE53BA"/>
    <w:rsid w:val="00FF24CE"/>
    <w:rsid w:val="00FF5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EBDFB"/>
  <w15:chartTrackingRefBased/>
  <w15:docId w15:val="{2920C7D0-33DB-4C6D-B55E-656E72AD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177C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77C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77CA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96BE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96BEE"/>
    <w:rPr>
      <w:rFonts w:ascii="Segoe UI" w:hAnsi="Segoe UI" w:cs="Segoe UI"/>
      <w:sz w:val="18"/>
      <w:szCs w:val="18"/>
    </w:rPr>
  </w:style>
  <w:style w:type="paragraph" w:styleId="a5">
    <w:name w:val="header"/>
    <w:basedOn w:val="a"/>
    <w:link w:val="a6"/>
    <w:uiPriority w:val="99"/>
    <w:unhideWhenUsed/>
    <w:rsid w:val="003B297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2971"/>
  </w:style>
  <w:style w:type="paragraph" w:styleId="a7">
    <w:name w:val="footer"/>
    <w:basedOn w:val="a"/>
    <w:link w:val="a8"/>
    <w:uiPriority w:val="99"/>
    <w:unhideWhenUsed/>
    <w:rsid w:val="003B297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99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B456C834EC8090D992EA3913F0305C5896F8B7684A5C9BB77FCD9D927A99E3B9C2627BEB01D3A0A711E20D85d3V3H" TargetMode="External"/><Relationship Id="rId3" Type="http://schemas.openxmlformats.org/officeDocument/2006/relationships/settings" Target="settings.xml"/><Relationship Id="rId7" Type="http://schemas.openxmlformats.org/officeDocument/2006/relationships/hyperlink" Target="consultantplus://offline/ref=03B456C834EC8090D992EA3913F0305C589FF5BA6A4B5C9BB77FCD9D927A99E3B9C2627BEB01D3A0A711E20D85d3V3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03B456C834EC8090D992EA3913F0305C589FF5BA6A4B5C9BB77FCD9D927A99E3ABC23A77EA06CCA7A204B45CC364446714BDC676CC7D41E8d5V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48A2A-B453-4D54-A463-0A16E7258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5624</Words>
  <Characters>32062</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dyup</cp:lastModifiedBy>
  <cp:revision>4</cp:revision>
  <cp:lastPrinted>2022-04-06T08:22:00Z</cp:lastPrinted>
  <dcterms:created xsi:type="dcterms:W3CDTF">2026-04-13T11:14:00Z</dcterms:created>
  <dcterms:modified xsi:type="dcterms:W3CDTF">2026-04-13T12:10:00Z</dcterms:modified>
</cp:coreProperties>
</file>